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CE540E" w:rsidP="00060D59">
      <w:pPr>
        <w:framePr w:w="9430" w:h="1810" w:hRule="exact" w:hSpace="141" w:wrap="auto" w:vAnchor="text" w:hAnchor="page" w:x="1853" w:y="-562"/>
        <w:jc w:val="center"/>
      </w:pPr>
      <w:r>
        <w:rPr>
          <w:noProof/>
        </w:rPr>
        <w:drawing>
          <wp:inline distT="0" distB="0" distL="0" distR="0" wp14:anchorId="793FE3B5" wp14:editId="230F90BD">
            <wp:extent cx="1226698" cy="1121434"/>
            <wp:effectExtent l="0" t="0" r="0" b="2540"/>
            <wp:docPr id="1" name="Рисунок 1" descr="W:\ODO\Katerina\Полный герб 1\Герб_полный_СЭД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ODO\Katerina\Полный герб 1\Герб_полный_СЭД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072" cy="112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98"/>
      </w:tblGrid>
      <w:tr w:rsidR="00B26CE9" w:rsidTr="00CE540E">
        <w:tc>
          <w:tcPr>
            <w:tcW w:w="9498" w:type="dxa"/>
            <w:tcBorders>
              <w:bottom w:val="single" w:sz="18" w:space="0" w:color="auto"/>
            </w:tcBorders>
          </w:tcPr>
          <w:p w:rsidR="00454016" w:rsidRPr="00454016" w:rsidRDefault="00454016" w:rsidP="00454016">
            <w:pPr>
              <w:jc w:val="center"/>
              <w:rPr>
                <w:b/>
                <w:sz w:val="32"/>
                <w:szCs w:val="32"/>
              </w:rPr>
            </w:pPr>
            <w:r w:rsidRPr="00454016">
              <w:rPr>
                <w:b/>
                <w:sz w:val="32"/>
                <w:szCs w:val="32"/>
              </w:rPr>
              <w:t>АДМИНИСТРАЦИЯ ГОРОДА РЯЗАНИ</w:t>
            </w:r>
          </w:p>
          <w:p w:rsidR="00B26CE9" w:rsidRPr="00101D84" w:rsidRDefault="00454016" w:rsidP="00454016">
            <w:pPr>
              <w:jc w:val="center"/>
              <w:rPr>
                <w:sz w:val="22"/>
                <w:szCs w:val="22"/>
              </w:rPr>
            </w:pPr>
            <w:r w:rsidRPr="00454016">
              <w:rPr>
                <w:b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101D84" w:rsidRDefault="00B26CE9">
      <w:pPr>
        <w:spacing w:line="40" w:lineRule="exact"/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66"/>
        <w:gridCol w:w="2552"/>
        <w:gridCol w:w="2480"/>
      </w:tblGrid>
      <w:tr w:rsidR="00B26CE9" w:rsidTr="00CE540E">
        <w:trPr>
          <w:trHeight w:hRule="exact" w:val="60"/>
        </w:trPr>
        <w:tc>
          <w:tcPr>
            <w:tcW w:w="446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480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CE540E">
        <w:tc>
          <w:tcPr>
            <w:tcW w:w="446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01D84" w:rsidRDefault="00B26CE9" w:rsidP="00CE540E">
      <w:pPr>
        <w:tabs>
          <w:tab w:val="left" w:pos="7088"/>
        </w:tabs>
        <w:ind w:left="-142"/>
        <w:rPr>
          <w:sz w:val="24"/>
          <w:szCs w:val="24"/>
        </w:rPr>
      </w:pPr>
    </w:p>
    <w:p w:rsidR="00B26CE9" w:rsidRPr="00191102" w:rsidRDefault="00454016" w:rsidP="00B97644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26CE9" w:rsidRDefault="00B26CE9" w:rsidP="002D5CB7">
      <w:pPr>
        <w:jc w:val="center"/>
        <w:rPr>
          <w:sz w:val="24"/>
          <w:szCs w:val="24"/>
        </w:rPr>
      </w:pPr>
    </w:p>
    <w:p w:rsidR="00293AD5" w:rsidRPr="002D5CB7" w:rsidRDefault="00293AD5" w:rsidP="002D5CB7">
      <w:pPr>
        <w:jc w:val="center"/>
        <w:rPr>
          <w:sz w:val="24"/>
          <w:szCs w:val="24"/>
        </w:rPr>
      </w:pPr>
    </w:p>
    <w:tbl>
      <w:tblPr>
        <w:tblStyle w:val="af7"/>
        <w:tblW w:w="19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89"/>
        <w:gridCol w:w="3189"/>
        <w:gridCol w:w="3189"/>
        <w:gridCol w:w="3582"/>
        <w:gridCol w:w="2693"/>
      </w:tblGrid>
      <w:tr w:rsidR="00D75374" w:rsidTr="00D75374">
        <w:tc>
          <w:tcPr>
            <w:tcW w:w="3189" w:type="dxa"/>
          </w:tcPr>
          <w:p w:rsidR="00D75374" w:rsidRPr="00CE540E" w:rsidRDefault="004657F9" w:rsidP="004657F9">
            <w:pPr>
              <w:rPr>
                <w:i/>
                <w:color w:val="0070C0"/>
                <w:sz w:val="24"/>
                <w:szCs w:val="24"/>
              </w:rPr>
            </w:pPr>
            <w:r w:rsidRPr="0092777E">
              <w:rPr>
                <w:i/>
                <w:sz w:val="24"/>
                <w:szCs w:val="24"/>
              </w:rPr>
              <w:t>30 июня 2025 г.</w:t>
            </w:r>
          </w:p>
        </w:tc>
        <w:tc>
          <w:tcPr>
            <w:tcW w:w="3189" w:type="dxa"/>
          </w:tcPr>
          <w:p w:rsidR="00D75374" w:rsidRDefault="00D75374" w:rsidP="00C61088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89" w:type="dxa"/>
          </w:tcPr>
          <w:p w:rsidR="00D75374" w:rsidRPr="00CE540E" w:rsidRDefault="004657F9" w:rsidP="00C61088">
            <w:pPr>
              <w:ind w:left="-108"/>
              <w:rPr>
                <w:i/>
                <w:color w:val="0070C0"/>
                <w:sz w:val="24"/>
                <w:szCs w:val="24"/>
              </w:rPr>
            </w:pPr>
            <w:r w:rsidRPr="0092777E">
              <w:rPr>
                <w:i/>
                <w:sz w:val="24"/>
                <w:szCs w:val="24"/>
              </w:rPr>
              <w:t>31 о/д</w:t>
            </w:r>
          </w:p>
        </w:tc>
        <w:tc>
          <w:tcPr>
            <w:tcW w:w="3189" w:type="dxa"/>
          </w:tcPr>
          <w:p w:rsidR="00D75374" w:rsidRPr="00CE540E" w:rsidRDefault="00D75374" w:rsidP="00101D84">
            <w:pPr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3582" w:type="dxa"/>
          </w:tcPr>
          <w:p w:rsidR="00D75374" w:rsidRDefault="00D75374" w:rsidP="00CD231B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D75374" w:rsidRPr="00CE540E" w:rsidRDefault="00D75374" w:rsidP="00CE540E">
            <w:pPr>
              <w:ind w:left="-108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 xml:space="preserve">                 о/д</w:t>
            </w:r>
          </w:p>
        </w:tc>
      </w:tr>
    </w:tbl>
    <w:p w:rsidR="00B26CE9" w:rsidRPr="00CE540E" w:rsidRDefault="00101D84" w:rsidP="000631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6CE9" w:rsidRDefault="00B26CE9" w:rsidP="00063138">
      <w:pPr>
        <w:jc w:val="center"/>
        <w:rPr>
          <w:sz w:val="24"/>
          <w:szCs w:val="24"/>
        </w:rPr>
      </w:pPr>
    </w:p>
    <w:p w:rsidR="00CE540E" w:rsidRPr="00CE540E" w:rsidRDefault="00CE540E" w:rsidP="00063138">
      <w:pPr>
        <w:jc w:val="center"/>
        <w:rPr>
          <w:sz w:val="24"/>
          <w:szCs w:val="24"/>
        </w:rPr>
      </w:pPr>
    </w:p>
    <w:p w:rsidR="00101D84" w:rsidRDefault="00101D84" w:rsidP="00101D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Положение об инвентаризационной комиссии </w:t>
      </w:r>
    </w:p>
    <w:p w:rsidR="00101D84" w:rsidRPr="00A32E8D" w:rsidRDefault="00101D84" w:rsidP="00101D84">
      <w:pPr>
        <w:jc w:val="center"/>
        <w:rPr>
          <w:sz w:val="24"/>
          <w:szCs w:val="24"/>
        </w:rPr>
      </w:pPr>
      <w:r w:rsidRPr="00A32E8D">
        <w:rPr>
          <w:sz w:val="24"/>
          <w:szCs w:val="24"/>
        </w:rPr>
        <w:t>финансово-казначейского управления администрации</w:t>
      </w:r>
      <w:r>
        <w:rPr>
          <w:sz w:val="24"/>
          <w:szCs w:val="24"/>
        </w:rPr>
        <w:t xml:space="preserve"> </w:t>
      </w:r>
      <w:r w:rsidRPr="00A32E8D">
        <w:rPr>
          <w:sz w:val="24"/>
          <w:szCs w:val="24"/>
        </w:rPr>
        <w:t>города Рязани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утвержденное</w:t>
      </w:r>
      <w:proofErr w:type="gramEnd"/>
      <w:r>
        <w:rPr>
          <w:sz w:val="24"/>
          <w:szCs w:val="24"/>
        </w:rPr>
        <w:t xml:space="preserve"> приказом </w:t>
      </w:r>
      <w:r w:rsidRPr="00A32E8D">
        <w:rPr>
          <w:sz w:val="24"/>
          <w:szCs w:val="24"/>
        </w:rPr>
        <w:t>финансово-казначейского управления администрации</w:t>
      </w:r>
      <w:r>
        <w:rPr>
          <w:sz w:val="24"/>
          <w:szCs w:val="24"/>
        </w:rPr>
        <w:t xml:space="preserve"> </w:t>
      </w:r>
      <w:r w:rsidRPr="00A32E8D">
        <w:rPr>
          <w:sz w:val="24"/>
          <w:szCs w:val="24"/>
        </w:rPr>
        <w:t>города Рязани</w:t>
      </w:r>
      <w:r>
        <w:rPr>
          <w:sz w:val="24"/>
          <w:szCs w:val="24"/>
        </w:rPr>
        <w:t xml:space="preserve"> от 11.06.2024 № 33 о/д «</w:t>
      </w:r>
      <w:r w:rsidRPr="00A32E8D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Положения об инвентаризационной комиссии </w:t>
      </w:r>
      <w:r w:rsidRPr="00A32E8D">
        <w:rPr>
          <w:sz w:val="24"/>
          <w:szCs w:val="24"/>
        </w:rPr>
        <w:t>финансово-казначейского управления администрации</w:t>
      </w:r>
      <w:r>
        <w:rPr>
          <w:sz w:val="24"/>
          <w:szCs w:val="24"/>
        </w:rPr>
        <w:t xml:space="preserve"> </w:t>
      </w:r>
      <w:r w:rsidRPr="00A32E8D">
        <w:rPr>
          <w:sz w:val="24"/>
          <w:szCs w:val="24"/>
        </w:rPr>
        <w:t>города Рязани</w:t>
      </w:r>
      <w:r>
        <w:rPr>
          <w:sz w:val="24"/>
          <w:szCs w:val="24"/>
        </w:rPr>
        <w:t>»</w:t>
      </w:r>
      <w:r w:rsidRPr="00A32E8D">
        <w:rPr>
          <w:sz w:val="24"/>
          <w:szCs w:val="24"/>
        </w:rPr>
        <w:t xml:space="preserve"> </w:t>
      </w:r>
    </w:p>
    <w:p w:rsidR="00101D84" w:rsidRDefault="00101D84" w:rsidP="00101D84">
      <w:pPr>
        <w:rPr>
          <w:sz w:val="24"/>
          <w:szCs w:val="24"/>
        </w:rPr>
      </w:pPr>
    </w:p>
    <w:p w:rsidR="00101D84" w:rsidRPr="0044787A" w:rsidRDefault="00101D84" w:rsidP="00101D84">
      <w:pPr>
        <w:rPr>
          <w:sz w:val="24"/>
          <w:szCs w:val="24"/>
        </w:rPr>
      </w:pPr>
    </w:p>
    <w:p w:rsidR="00101D84" w:rsidRPr="00A32E8D" w:rsidRDefault="00101D84" w:rsidP="00101D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A32E8D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соответствии с </w:t>
      </w:r>
      <w:r w:rsidRPr="007D0429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7D0429">
        <w:rPr>
          <w:sz w:val="24"/>
          <w:szCs w:val="24"/>
        </w:rPr>
        <w:t xml:space="preserve"> Министерства финансов Российской Федерации</w:t>
      </w:r>
      <w:r w:rsidRPr="009A54CE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7D0429">
        <w:rPr>
          <w:sz w:val="24"/>
          <w:szCs w:val="24"/>
        </w:rPr>
        <w:t>т</w:t>
      </w:r>
      <w:r>
        <w:rPr>
          <w:sz w:val="24"/>
          <w:szCs w:val="24"/>
          <w:lang w:val="en-US"/>
        </w:rPr>
        <w:t> </w:t>
      </w:r>
      <w:r w:rsidRPr="007D04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30.10.2023 </w:t>
      </w:r>
      <w:r w:rsidRPr="007D0429">
        <w:rPr>
          <w:sz w:val="24"/>
          <w:szCs w:val="24"/>
        </w:rPr>
        <w:t xml:space="preserve">№ </w:t>
      </w:r>
      <w:r>
        <w:rPr>
          <w:sz w:val="24"/>
          <w:szCs w:val="24"/>
        </w:rPr>
        <w:t>174</w:t>
      </w:r>
      <w:r w:rsidRPr="007D0429">
        <w:rPr>
          <w:sz w:val="24"/>
          <w:szCs w:val="24"/>
        </w:rPr>
        <w:t>н</w:t>
      </w:r>
      <w:r>
        <w:rPr>
          <w:sz w:val="24"/>
          <w:szCs w:val="24"/>
        </w:rPr>
        <w:t xml:space="preserve"> «О внесении изменений в приложения № 1, 2, 4 и 5 к приказу Министерства финансов Российской Федерации от 15.04.2021 № 61н «Об утверждении унифицированных форм электронных документов бухгалтерского учета, применяемых при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 ведении бюджетного учета, бухгалтерского учета государственных (муниципальных) </w:t>
      </w:r>
      <w:proofErr w:type="gramStart"/>
      <w:r>
        <w:rPr>
          <w:sz w:val="24"/>
          <w:szCs w:val="24"/>
        </w:rPr>
        <w:t xml:space="preserve">учреждений, и методических указаний по их формированию и применению», учетной политикой финансово-казначейского управления администрации города Рязани                по ведению </w:t>
      </w:r>
      <w:r w:rsidRPr="00A32E8D">
        <w:rPr>
          <w:sz w:val="24"/>
          <w:szCs w:val="24"/>
        </w:rPr>
        <w:t>бюджетного</w:t>
      </w:r>
      <w:r>
        <w:rPr>
          <w:sz w:val="24"/>
          <w:szCs w:val="24"/>
        </w:rPr>
        <w:t xml:space="preserve"> (бухгалтерского)</w:t>
      </w:r>
      <w:r w:rsidRPr="00A32E8D">
        <w:rPr>
          <w:sz w:val="24"/>
          <w:szCs w:val="24"/>
        </w:rPr>
        <w:t xml:space="preserve"> учета</w:t>
      </w:r>
      <w:r>
        <w:rPr>
          <w:sz w:val="24"/>
          <w:szCs w:val="24"/>
        </w:rPr>
        <w:t xml:space="preserve"> главного распорядителя и получателя бюджетных средств</w:t>
      </w:r>
      <w:r w:rsidRPr="00A32E8D">
        <w:rPr>
          <w:sz w:val="24"/>
          <w:szCs w:val="24"/>
        </w:rPr>
        <w:t>, утвержденн</w:t>
      </w:r>
      <w:r>
        <w:rPr>
          <w:sz w:val="24"/>
          <w:szCs w:val="24"/>
        </w:rPr>
        <w:t>ой</w:t>
      </w:r>
      <w:r w:rsidRPr="00A32E8D">
        <w:rPr>
          <w:sz w:val="24"/>
          <w:szCs w:val="24"/>
        </w:rPr>
        <w:t xml:space="preserve"> приказом финансово-казначейского управления администрации города Рязани от </w:t>
      </w:r>
      <w:r>
        <w:rPr>
          <w:sz w:val="24"/>
          <w:szCs w:val="24"/>
        </w:rPr>
        <w:t>31</w:t>
      </w:r>
      <w:r w:rsidRPr="00A32E8D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A32E8D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A32E8D">
        <w:rPr>
          <w:sz w:val="24"/>
          <w:szCs w:val="24"/>
        </w:rPr>
        <w:t xml:space="preserve"> № </w:t>
      </w:r>
      <w:r>
        <w:rPr>
          <w:sz w:val="24"/>
          <w:szCs w:val="24"/>
        </w:rPr>
        <w:t>49</w:t>
      </w:r>
      <w:r w:rsidRPr="00A32E8D">
        <w:rPr>
          <w:sz w:val="24"/>
          <w:szCs w:val="24"/>
        </w:rPr>
        <w:t xml:space="preserve"> о/д</w:t>
      </w:r>
      <w:r>
        <w:rPr>
          <w:sz w:val="24"/>
          <w:szCs w:val="24"/>
        </w:rPr>
        <w:t xml:space="preserve"> </w:t>
      </w:r>
      <w:r w:rsidRPr="00874E5E">
        <w:rPr>
          <w:sz w:val="24"/>
          <w:szCs w:val="24"/>
        </w:rPr>
        <w:t>«Об утверждении учетной политики финансово-казначейского управления администрации города Рязани по ведению бюджетного (бухгалтерского) учета главного распорядителя и получателя бюджетных средств»</w:t>
      </w:r>
      <w:r>
        <w:rPr>
          <w:sz w:val="24"/>
          <w:szCs w:val="24"/>
        </w:rPr>
        <w:t xml:space="preserve">, </w:t>
      </w:r>
      <w:r w:rsidRPr="00A32E8D">
        <w:rPr>
          <w:sz w:val="24"/>
          <w:szCs w:val="24"/>
        </w:rPr>
        <w:t>руководствуясь</w:t>
      </w:r>
      <w:proofErr w:type="gramEnd"/>
      <w:r w:rsidRPr="00A32E8D">
        <w:rPr>
          <w:sz w:val="24"/>
          <w:szCs w:val="24"/>
        </w:rPr>
        <w:t xml:space="preserve"> Положением о финансово-казначейском управлении администрации города Рязани, утвержденным </w:t>
      </w:r>
      <w:r>
        <w:rPr>
          <w:sz w:val="24"/>
          <w:szCs w:val="24"/>
        </w:rPr>
        <w:t>р</w:t>
      </w:r>
      <w:r w:rsidRPr="00A32E8D">
        <w:rPr>
          <w:sz w:val="24"/>
          <w:szCs w:val="24"/>
        </w:rPr>
        <w:t xml:space="preserve">ешением Рязанского городского Совета </w:t>
      </w:r>
      <w:r>
        <w:rPr>
          <w:sz w:val="24"/>
          <w:szCs w:val="24"/>
        </w:rPr>
        <w:t xml:space="preserve">   </w:t>
      </w:r>
      <w:r w:rsidRPr="00A32E8D">
        <w:rPr>
          <w:sz w:val="24"/>
          <w:szCs w:val="24"/>
        </w:rPr>
        <w:t>от 11.02.2008 № 87-</w:t>
      </w:r>
      <w:r w:rsidRPr="00A32E8D">
        <w:rPr>
          <w:sz w:val="24"/>
          <w:szCs w:val="24"/>
          <w:lang w:val="en-US"/>
        </w:rPr>
        <w:t>III</w:t>
      </w:r>
      <w:r w:rsidRPr="00A32E8D">
        <w:rPr>
          <w:sz w:val="24"/>
          <w:szCs w:val="24"/>
        </w:rPr>
        <w:t xml:space="preserve">,  </w:t>
      </w:r>
      <w:r w:rsidRPr="00A32E8D">
        <w:rPr>
          <w:b/>
          <w:spacing w:val="20"/>
          <w:sz w:val="24"/>
          <w:szCs w:val="24"/>
        </w:rPr>
        <w:t>приказываю:</w:t>
      </w:r>
    </w:p>
    <w:p w:rsidR="00101D84" w:rsidRDefault="00101D84" w:rsidP="00101D8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Pr="003457EA">
        <w:rPr>
          <w:rFonts w:eastAsia="Calibri"/>
          <w:sz w:val="24"/>
          <w:szCs w:val="24"/>
          <w:lang w:eastAsia="en-US"/>
        </w:rPr>
        <w:t xml:space="preserve">Внести в </w:t>
      </w:r>
      <w:r>
        <w:rPr>
          <w:rFonts w:eastAsia="Calibri"/>
          <w:sz w:val="24"/>
          <w:szCs w:val="24"/>
          <w:lang w:eastAsia="en-US"/>
        </w:rPr>
        <w:t xml:space="preserve">раздел 5 </w:t>
      </w:r>
      <w:r>
        <w:rPr>
          <w:sz w:val="24"/>
          <w:szCs w:val="24"/>
        </w:rPr>
        <w:t xml:space="preserve">«Порядок работы Комиссии и принятия решений» </w:t>
      </w:r>
      <w:r w:rsidRPr="003457EA">
        <w:rPr>
          <w:rFonts w:eastAsia="Calibri"/>
          <w:sz w:val="24"/>
          <w:szCs w:val="24"/>
          <w:lang w:eastAsia="en-US"/>
        </w:rPr>
        <w:t>Положени</w:t>
      </w:r>
      <w:r>
        <w:rPr>
          <w:rFonts w:eastAsia="Calibri"/>
          <w:sz w:val="24"/>
          <w:szCs w:val="24"/>
          <w:lang w:eastAsia="en-US"/>
        </w:rPr>
        <w:t>я</w:t>
      </w:r>
      <w:r w:rsidRPr="003457E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  об инвентаризационной комиссии </w:t>
      </w:r>
      <w:r w:rsidRPr="00A32E8D">
        <w:rPr>
          <w:sz w:val="24"/>
          <w:szCs w:val="24"/>
        </w:rPr>
        <w:t>финансово-казначейского управления администрации</w:t>
      </w:r>
      <w:r>
        <w:rPr>
          <w:sz w:val="24"/>
          <w:szCs w:val="24"/>
        </w:rPr>
        <w:t xml:space="preserve"> </w:t>
      </w:r>
      <w:r w:rsidRPr="00A32E8D">
        <w:rPr>
          <w:sz w:val="24"/>
          <w:szCs w:val="24"/>
        </w:rPr>
        <w:t>города Рязани</w:t>
      </w:r>
      <w:r w:rsidRPr="003457EA">
        <w:rPr>
          <w:rFonts w:eastAsia="Calibri"/>
          <w:sz w:val="24"/>
          <w:szCs w:val="24"/>
          <w:lang w:eastAsia="en-US"/>
        </w:rPr>
        <w:t>, утвержденно</w:t>
      </w:r>
      <w:r>
        <w:rPr>
          <w:rFonts w:eastAsia="Calibri"/>
          <w:sz w:val="24"/>
          <w:szCs w:val="24"/>
          <w:lang w:eastAsia="en-US"/>
        </w:rPr>
        <w:t>го</w:t>
      </w:r>
      <w:r w:rsidRPr="003457EA">
        <w:rPr>
          <w:rFonts w:eastAsia="Calibri"/>
          <w:sz w:val="24"/>
          <w:szCs w:val="24"/>
          <w:lang w:eastAsia="en-US"/>
        </w:rPr>
        <w:t xml:space="preserve"> приказом </w:t>
      </w:r>
      <w:r w:rsidRPr="002B383F">
        <w:rPr>
          <w:sz w:val="24"/>
          <w:szCs w:val="24"/>
        </w:rPr>
        <w:t>финансово-казначейского управления администрации города Рязани</w:t>
      </w:r>
      <w:r>
        <w:rPr>
          <w:sz w:val="24"/>
          <w:szCs w:val="24"/>
        </w:rPr>
        <w:t xml:space="preserve"> от 11.06.2024 № 33 о/д «</w:t>
      </w:r>
      <w:r w:rsidRPr="00A32E8D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Положения              об инвентаризационной комиссии </w:t>
      </w:r>
      <w:r w:rsidRPr="00A32E8D">
        <w:rPr>
          <w:sz w:val="24"/>
          <w:szCs w:val="24"/>
        </w:rPr>
        <w:t>финансово-казначейского управления администрации</w:t>
      </w:r>
      <w:r>
        <w:rPr>
          <w:sz w:val="24"/>
          <w:szCs w:val="24"/>
        </w:rPr>
        <w:t xml:space="preserve"> </w:t>
      </w:r>
      <w:r w:rsidRPr="00A32E8D">
        <w:rPr>
          <w:sz w:val="24"/>
          <w:szCs w:val="24"/>
        </w:rPr>
        <w:t>города Рязани</w:t>
      </w:r>
      <w:r>
        <w:rPr>
          <w:sz w:val="24"/>
          <w:szCs w:val="24"/>
        </w:rPr>
        <w:t>» (в редакции</w:t>
      </w:r>
      <w:r w:rsidRPr="00A32E8D">
        <w:rPr>
          <w:sz w:val="24"/>
          <w:szCs w:val="24"/>
        </w:rPr>
        <w:t xml:space="preserve"> приказ</w:t>
      </w:r>
      <w:r>
        <w:rPr>
          <w:sz w:val="24"/>
          <w:szCs w:val="24"/>
        </w:rPr>
        <w:t>а</w:t>
      </w:r>
      <w:r w:rsidRPr="00A32E8D">
        <w:rPr>
          <w:sz w:val="24"/>
          <w:szCs w:val="24"/>
        </w:rPr>
        <w:t xml:space="preserve"> финансово-казначейского управления администрации города Рязани </w:t>
      </w:r>
      <w:r>
        <w:rPr>
          <w:sz w:val="24"/>
          <w:szCs w:val="24"/>
        </w:rPr>
        <w:t>от 28.03.2025  № 19 о/д</w:t>
      </w:r>
      <w:r w:rsidRPr="00A32E8D">
        <w:rPr>
          <w:sz w:val="24"/>
          <w:szCs w:val="24"/>
        </w:rPr>
        <w:t>)</w:t>
      </w:r>
      <w:r>
        <w:rPr>
          <w:rFonts w:eastAsia="Calibri"/>
          <w:sz w:val="24"/>
          <w:szCs w:val="24"/>
          <w:lang w:eastAsia="en-US"/>
        </w:rPr>
        <w:t>,</w:t>
      </w:r>
      <w:r w:rsidRPr="003457EA">
        <w:rPr>
          <w:rFonts w:eastAsia="Calibri"/>
          <w:sz w:val="24"/>
          <w:szCs w:val="24"/>
          <w:lang w:eastAsia="en-US"/>
        </w:rPr>
        <w:t xml:space="preserve"> следующие изменения:</w:t>
      </w:r>
      <w:proofErr w:type="gramEnd"/>
    </w:p>
    <w:p w:rsidR="00101D84" w:rsidRDefault="00101D84" w:rsidP="00101D84">
      <w:pPr>
        <w:spacing w:line="360" w:lineRule="auto"/>
        <w:ind w:firstLine="709"/>
        <w:jc w:val="both"/>
        <w:rPr>
          <w:sz w:val="24"/>
          <w:szCs w:val="24"/>
        </w:rPr>
      </w:pPr>
      <w:r w:rsidRPr="00A32E8D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>1.</w:t>
      </w:r>
      <w:r w:rsidRPr="00A32E8D">
        <w:rPr>
          <w:sz w:val="24"/>
          <w:szCs w:val="24"/>
        </w:rPr>
        <w:t xml:space="preserve"> </w:t>
      </w:r>
      <w:r>
        <w:rPr>
          <w:sz w:val="24"/>
          <w:szCs w:val="24"/>
        </w:rPr>
        <w:t>В абзаце первом пункта 5.2 слова «(ф. 0504087)» заменить словами                    «(ф. 0510466)».</w:t>
      </w:r>
    </w:p>
    <w:p w:rsidR="00101D84" w:rsidRDefault="00101D84" w:rsidP="00101D8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 В абзаце четвертом пункта 5.7 слова «(ф. 0504088)» заменить словами               «(ф. 0510467)».</w:t>
      </w:r>
    </w:p>
    <w:p w:rsidR="00101D84" w:rsidRPr="00A32E8D" w:rsidRDefault="00101D84" w:rsidP="00101D8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32E8D">
        <w:rPr>
          <w:sz w:val="24"/>
          <w:szCs w:val="24"/>
        </w:rPr>
        <w:t xml:space="preserve">. Отделу </w:t>
      </w:r>
      <w:r>
        <w:rPr>
          <w:sz w:val="24"/>
          <w:szCs w:val="24"/>
        </w:rPr>
        <w:t>развития электронного бюджетного процесса</w:t>
      </w:r>
      <w:r w:rsidRPr="00A32E8D">
        <w:rPr>
          <w:sz w:val="24"/>
          <w:szCs w:val="24"/>
        </w:rPr>
        <w:t xml:space="preserve"> финансово-казначейского управления адми</w:t>
      </w:r>
      <w:r>
        <w:rPr>
          <w:sz w:val="24"/>
          <w:szCs w:val="24"/>
        </w:rPr>
        <w:t>нистрации города Рязани (Дергаче</w:t>
      </w:r>
      <w:r w:rsidRPr="00A32E8D">
        <w:rPr>
          <w:sz w:val="24"/>
          <w:szCs w:val="24"/>
        </w:rPr>
        <w:t xml:space="preserve">в А.В.) </w:t>
      </w:r>
      <w:proofErr w:type="gramStart"/>
      <w:r w:rsidRPr="00A32E8D">
        <w:rPr>
          <w:sz w:val="24"/>
          <w:szCs w:val="24"/>
        </w:rPr>
        <w:t>разместить</w:t>
      </w:r>
      <w:proofErr w:type="gramEnd"/>
      <w:r w:rsidRPr="00A32E8D">
        <w:rPr>
          <w:sz w:val="24"/>
          <w:szCs w:val="24"/>
        </w:rPr>
        <w:t xml:space="preserve"> настоящий приказ </w:t>
      </w:r>
      <w:r>
        <w:rPr>
          <w:sz w:val="24"/>
          <w:szCs w:val="24"/>
        </w:rPr>
        <w:t xml:space="preserve">                                  </w:t>
      </w:r>
      <w:r w:rsidRPr="00A32E8D">
        <w:rPr>
          <w:sz w:val="24"/>
          <w:szCs w:val="24"/>
        </w:rPr>
        <w:t xml:space="preserve">на официальном сайте администрации города Рязани. </w:t>
      </w:r>
    </w:p>
    <w:p w:rsidR="00101D84" w:rsidRDefault="00101D84" w:rsidP="00101D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A32E8D">
        <w:rPr>
          <w:sz w:val="24"/>
          <w:szCs w:val="24"/>
        </w:rPr>
        <w:t>Контроль за</w:t>
      </w:r>
      <w:proofErr w:type="gramEnd"/>
      <w:r w:rsidRPr="00A32E8D">
        <w:rPr>
          <w:sz w:val="24"/>
          <w:szCs w:val="24"/>
        </w:rPr>
        <w:t xml:space="preserve"> исполнением настоящего приказа оставляю за собой.</w:t>
      </w:r>
    </w:p>
    <w:p w:rsidR="00D75374" w:rsidRDefault="00D75374" w:rsidP="00101D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D75374" w:rsidRDefault="00D75374" w:rsidP="00101D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6226"/>
        <w:gridCol w:w="3344"/>
      </w:tblGrid>
      <w:tr w:rsidR="00D75374" w:rsidRPr="00CE540E" w:rsidTr="00C61088">
        <w:tc>
          <w:tcPr>
            <w:tcW w:w="6226" w:type="dxa"/>
          </w:tcPr>
          <w:p w:rsidR="00D75374" w:rsidRPr="00CE540E" w:rsidRDefault="00F2039E" w:rsidP="00C61088">
            <w:pPr>
              <w:pStyle w:val="a7"/>
              <w:suppressAutoHyphens/>
              <w:ind w:left="-108"/>
            </w:pPr>
            <w:r>
              <w:t>Начальник управления</w:t>
            </w:r>
          </w:p>
        </w:tc>
        <w:tc>
          <w:tcPr>
            <w:tcW w:w="3344" w:type="dxa"/>
          </w:tcPr>
          <w:p w:rsidR="00D75374" w:rsidRPr="00CE540E" w:rsidRDefault="00D75374" w:rsidP="00D75374">
            <w:pPr>
              <w:pStyle w:val="a7"/>
              <w:suppressAutoHyphens/>
              <w:ind w:right="-108"/>
              <w:jc w:val="right"/>
            </w:pPr>
            <w:r>
              <w:t>С</w:t>
            </w:r>
            <w:r w:rsidRPr="00CE540E">
              <w:t>.</w:t>
            </w:r>
            <w:r>
              <w:t>Д</w:t>
            </w:r>
            <w:r w:rsidRPr="00CE540E">
              <w:t xml:space="preserve">. </w:t>
            </w:r>
            <w:proofErr w:type="spellStart"/>
            <w:r w:rsidRPr="00CE540E">
              <w:t>Ф</w:t>
            </w:r>
            <w:r>
              <w:t>иногенова</w:t>
            </w:r>
            <w:proofErr w:type="spellEnd"/>
          </w:p>
        </w:tc>
      </w:tr>
      <w:tr w:rsidR="00D75374" w:rsidRPr="00CE540E" w:rsidTr="00C61088">
        <w:tc>
          <w:tcPr>
            <w:tcW w:w="9570" w:type="dxa"/>
            <w:gridSpan w:val="2"/>
          </w:tcPr>
          <w:p w:rsidR="00D75374" w:rsidRPr="00CE540E" w:rsidRDefault="00D75374" w:rsidP="00C61088">
            <w:pPr>
              <w:pStyle w:val="a7"/>
              <w:suppressAutoHyphens/>
              <w:ind w:left="2516"/>
              <w:jc w:val="left"/>
              <w:rPr>
                <w:i/>
                <w:color w:val="0070C0"/>
              </w:rPr>
            </w:pPr>
            <w:r w:rsidRPr="0092777E">
              <w:rPr>
                <w:i/>
                <w:color w:val="FFFFFF" w:themeColor="background1"/>
              </w:rPr>
              <w:t>Отметка об ЭП</w:t>
            </w:r>
          </w:p>
        </w:tc>
      </w:tr>
    </w:tbl>
    <w:p w:rsidR="00D75374" w:rsidRPr="00A32E8D" w:rsidRDefault="00D75374" w:rsidP="00101D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101D84" w:rsidRPr="009D38D3" w:rsidRDefault="00101D84" w:rsidP="00101D84">
      <w:pPr>
        <w:spacing w:line="360" w:lineRule="auto"/>
        <w:rPr>
          <w:sz w:val="24"/>
          <w:szCs w:val="24"/>
        </w:rPr>
      </w:pPr>
    </w:p>
    <w:tbl>
      <w:tblPr>
        <w:tblW w:w="28389" w:type="dxa"/>
        <w:tblInd w:w="108" w:type="dxa"/>
        <w:tblLook w:val="00A0" w:firstRow="1" w:lastRow="0" w:firstColumn="1" w:lastColumn="0" w:noHBand="0" w:noVBand="0"/>
      </w:tblPr>
      <w:tblGrid>
        <w:gridCol w:w="6111"/>
        <w:gridCol w:w="3352"/>
        <w:gridCol w:w="2759"/>
        <w:gridCol w:w="6111"/>
        <w:gridCol w:w="593"/>
        <w:gridCol w:w="2759"/>
        <w:gridCol w:w="6704"/>
      </w:tblGrid>
      <w:tr w:rsidR="00D75374" w:rsidRPr="009D38D3" w:rsidTr="00D75374">
        <w:trPr>
          <w:gridAfter w:val="1"/>
          <w:wAfter w:w="6704" w:type="dxa"/>
        </w:trPr>
        <w:tc>
          <w:tcPr>
            <w:tcW w:w="6111" w:type="dxa"/>
          </w:tcPr>
          <w:p w:rsidR="00D75374" w:rsidRPr="00CE540E" w:rsidRDefault="00D75374" w:rsidP="00D75374">
            <w:pPr>
              <w:pStyle w:val="a7"/>
              <w:suppressAutoHyphens/>
              <w:ind w:left="-108"/>
            </w:pPr>
          </w:p>
        </w:tc>
        <w:tc>
          <w:tcPr>
            <w:tcW w:w="6111" w:type="dxa"/>
            <w:gridSpan w:val="2"/>
          </w:tcPr>
          <w:p w:rsidR="00D75374" w:rsidRPr="00CE540E" w:rsidRDefault="00D75374" w:rsidP="00C61088">
            <w:pPr>
              <w:pStyle w:val="a7"/>
              <w:suppressAutoHyphens/>
              <w:ind w:right="-108"/>
              <w:jc w:val="right"/>
            </w:pPr>
            <w:r>
              <w:t>С.Д.</w:t>
            </w:r>
          </w:p>
        </w:tc>
        <w:tc>
          <w:tcPr>
            <w:tcW w:w="6111" w:type="dxa"/>
          </w:tcPr>
          <w:p w:rsidR="00D75374" w:rsidRPr="009D38D3" w:rsidRDefault="00D75374" w:rsidP="005470CF">
            <w:pPr>
              <w:pStyle w:val="a7"/>
              <w:suppressAutoHyphens/>
              <w:ind w:left="-108"/>
            </w:pPr>
          </w:p>
        </w:tc>
        <w:tc>
          <w:tcPr>
            <w:tcW w:w="3352" w:type="dxa"/>
            <w:gridSpan w:val="2"/>
          </w:tcPr>
          <w:p w:rsidR="00D75374" w:rsidRPr="009D38D3" w:rsidRDefault="00D75374" w:rsidP="005470CF">
            <w:pPr>
              <w:pStyle w:val="a7"/>
              <w:suppressAutoHyphens/>
              <w:ind w:right="-108"/>
              <w:jc w:val="right"/>
            </w:pPr>
          </w:p>
        </w:tc>
      </w:tr>
      <w:tr w:rsidR="00D75374" w:rsidRPr="009D38D3" w:rsidTr="00D75374">
        <w:trPr>
          <w:gridAfter w:val="1"/>
          <w:wAfter w:w="6704" w:type="dxa"/>
        </w:trPr>
        <w:tc>
          <w:tcPr>
            <w:tcW w:w="6111" w:type="dxa"/>
          </w:tcPr>
          <w:p w:rsidR="00D75374" w:rsidRPr="00CE540E" w:rsidRDefault="00D75374" w:rsidP="00C61088">
            <w:pPr>
              <w:pStyle w:val="a7"/>
              <w:suppressAutoHyphens/>
              <w:ind w:left="2516"/>
              <w:jc w:val="left"/>
              <w:rPr>
                <w:i/>
                <w:color w:val="0070C0"/>
              </w:rPr>
            </w:pPr>
          </w:p>
        </w:tc>
        <w:tc>
          <w:tcPr>
            <w:tcW w:w="6111" w:type="dxa"/>
            <w:gridSpan w:val="2"/>
          </w:tcPr>
          <w:p w:rsidR="00D75374" w:rsidRDefault="00D75374" w:rsidP="005470CF">
            <w:pPr>
              <w:pStyle w:val="a7"/>
              <w:suppressAutoHyphens/>
              <w:ind w:left="-108"/>
            </w:pPr>
          </w:p>
        </w:tc>
        <w:tc>
          <w:tcPr>
            <w:tcW w:w="6111" w:type="dxa"/>
          </w:tcPr>
          <w:p w:rsidR="00D75374" w:rsidRDefault="00D75374" w:rsidP="005470CF">
            <w:pPr>
              <w:pStyle w:val="a7"/>
              <w:suppressAutoHyphens/>
              <w:ind w:left="-108"/>
            </w:pPr>
          </w:p>
        </w:tc>
        <w:tc>
          <w:tcPr>
            <w:tcW w:w="3352" w:type="dxa"/>
            <w:gridSpan w:val="2"/>
          </w:tcPr>
          <w:p w:rsidR="00D75374" w:rsidRDefault="00D75374" w:rsidP="005470CF">
            <w:pPr>
              <w:pStyle w:val="a7"/>
              <w:suppressAutoHyphens/>
              <w:ind w:right="-108"/>
              <w:jc w:val="right"/>
            </w:pPr>
          </w:p>
        </w:tc>
      </w:tr>
      <w:tr w:rsidR="00D75374" w:rsidTr="00D75374">
        <w:tc>
          <w:tcPr>
            <w:tcW w:w="9463" w:type="dxa"/>
            <w:gridSpan w:val="2"/>
          </w:tcPr>
          <w:p w:rsidR="00D75374" w:rsidRPr="009D5D43" w:rsidRDefault="00D75374" w:rsidP="005470CF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</w:p>
        </w:tc>
        <w:tc>
          <w:tcPr>
            <w:tcW w:w="9463" w:type="dxa"/>
            <w:gridSpan w:val="3"/>
          </w:tcPr>
          <w:p w:rsidR="00D75374" w:rsidRPr="009D5D43" w:rsidRDefault="00D75374" w:rsidP="005470CF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</w:p>
        </w:tc>
        <w:tc>
          <w:tcPr>
            <w:tcW w:w="9463" w:type="dxa"/>
            <w:gridSpan w:val="2"/>
          </w:tcPr>
          <w:p w:rsidR="00D75374" w:rsidRPr="009D5D43" w:rsidRDefault="00D75374" w:rsidP="005470CF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</w:p>
        </w:tc>
      </w:tr>
    </w:tbl>
    <w:p w:rsidR="00101D84" w:rsidRDefault="00101D84" w:rsidP="00101D84"/>
    <w:p w:rsidR="00101D84" w:rsidRDefault="00101D84" w:rsidP="00101D84"/>
    <w:p w:rsidR="00101D84" w:rsidRDefault="00101D84" w:rsidP="00101D84">
      <w:bookmarkStart w:id="0" w:name="_GoBack"/>
      <w:bookmarkEnd w:id="0"/>
    </w:p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p w:rsidR="00101D84" w:rsidRDefault="00101D84" w:rsidP="00101D84"/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6226"/>
        <w:gridCol w:w="3344"/>
      </w:tblGrid>
      <w:tr w:rsidR="00B26CE9" w:rsidRPr="00CE540E" w:rsidTr="009A1AE6">
        <w:tc>
          <w:tcPr>
            <w:tcW w:w="6226" w:type="dxa"/>
          </w:tcPr>
          <w:p w:rsidR="00B26CE9" w:rsidRPr="00CE540E" w:rsidRDefault="00B26CE9" w:rsidP="009A1AE6">
            <w:pPr>
              <w:pStyle w:val="a7"/>
              <w:suppressAutoHyphens/>
              <w:ind w:left="-108"/>
            </w:pPr>
          </w:p>
        </w:tc>
        <w:tc>
          <w:tcPr>
            <w:tcW w:w="3344" w:type="dxa"/>
          </w:tcPr>
          <w:p w:rsidR="00B26CE9" w:rsidRPr="00CE540E" w:rsidRDefault="00B26CE9" w:rsidP="00CD356E">
            <w:pPr>
              <w:pStyle w:val="a7"/>
              <w:suppressAutoHyphens/>
              <w:ind w:right="-108"/>
              <w:jc w:val="right"/>
            </w:pPr>
          </w:p>
        </w:tc>
      </w:tr>
      <w:tr w:rsidR="00B26CE9" w:rsidRPr="00CE540E" w:rsidTr="009A1AE6">
        <w:tc>
          <w:tcPr>
            <w:tcW w:w="9570" w:type="dxa"/>
            <w:gridSpan w:val="2"/>
          </w:tcPr>
          <w:p w:rsidR="00B26CE9" w:rsidRPr="00CE540E" w:rsidRDefault="00B26CE9" w:rsidP="00DB0327">
            <w:pPr>
              <w:pStyle w:val="a7"/>
              <w:suppressAutoHyphens/>
              <w:ind w:left="2516"/>
              <w:jc w:val="left"/>
              <w:rPr>
                <w:i/>
                <w:color w:val="0070C0"/>
              </w:rPr>
            </w:pPr>
          </w:p>
        </w:tc>
      </w:tr>
    </w:tbl>
    <w:p w:rsidR="00B26CE9" w:rsidRDefault="00B26CE9" w:rsidP="00D75374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6660AA">
      <w:pgSz w:w="11907" w:h="16840"/>
      <w:pgMar w:top="851" w:right="567" w:bottom="284" w:left="1985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FC" w:rsidRDefault="002F1FFC">
      <w:r>
        <w:separator/>
      </w:r>
    </w:p>
  </w:endnote>
  <w:endnote w:type="continuationSeparator" w:id="0">
    <w:p w:rsidR="002F1FFC" w:rsidRDefault="002F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FC" w:rsidRDefault="002F1FFC">
      <w:r>
        <w:separator/>
      </w:r>
    </w:p>
  </w:footnote>
  <w:footnote w:type="continuationSeparator" w:id="0">
    <w:p w:rsidR="002F1FFC" w:rsidRDefault="002F1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41473"/>
    <w:rsid w:val="00051FEC"/>
    <w:rsid w:val="000523BD"/>
    <w:rsid w:val="00060D59"/>
    <w:rsid w:val="00063138"/>
    <w:rsid w:val="00064414"/>
    <w:rsid w:val="0007564D"/>
    <w:rsid w:val="00084FC2"/>
    <w:rsid w:val="00091B90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1D84"/>
    <w:rsid w:val="001031A6"/>
    <w:rsid w:val="00123769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D6F2B"/>
    <w:rsid w:val="001E6733"/>
    <w:rsid w:val="00201BAE"/>
    <w:rsid w:val="00201EA6"/>
    <w:rsid w:val="0021162A"/>
    <w:rsid w:val="00212647"/>
    <w:rsid w:val="00215000"/>
    <w:rsid w:val="00215426"/>
    <w:rsid w:val="0022636D"/>
    <w:rsid w:val="0023080F"/>
    <w:rsid w:val="00241764"/>
    <w:rsid w:val="00245673"/>
    <w:rsid w:val="0026273F"/>
    <w:rsid w:val="0026378D"/>
    <w:rsid w:val="00271FCD"/>
    <w:rsid w:val="002722A6"/>
    <w:rsid w:val="00277827"/>
    <w:rsid w:val="0029294D"/>
    <w:rsid w:val="00293AD5"/>
    <w:rsid w:val="002D5857"/>
    <w:rsid w:val="002D5CB7"/>
    <w:rsid w:val="002F1FFC"/>
    <w:rsid w:val="002F4626"/>
    <w:rsid w:val="0030087B"/>
    <w:rsid w:val="00301108"/>
    <w:rsid w:val="00311E65"/>
    <w:rsid w:val="00312F52"/>
    <w:rsid w:val="003176BA"/>
    <w:rsid w:val="00326A0F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A6D6C"/>
    <w:rsid w:val="003D4376"/>
    <w:rsid w:val="003E53EC"/>
    <w:rsid w:val="003F175D"/>
    <w:rsid w:val="003F4AEF"/>
    <w:rsid w:val="003F5386"/>
    <w:rsid w:val="00403AC5"/>
    <w:rsid w:val="00404B91"/>
    <w:rsid w:val="00405696"/>
    <w:rsid w:val="00413B7C"/>
    <w:rsid w:val="00413CF9"/>
    <w:rsid w:val="0042400E"/>
    <w:rsid w:val="00430157"/>
    <w:rsid w:val="00454016"/>
    <w:rsid w:val="0045578B"/>
    <w:rsid w:val="004657F9"/>
    <w:rsid w:val="00465B28"/>
    <w:rsid w:val="00471545"/>
    <w:rsid w:val="00493754"/>
    <w:rsid w:val="004B5DA9"/>
    <w:rsid w:val="004B755E"/>
    <w:rsid w:val="004B7980"/>
    <w:rsid w:val="004C0C65"/>
    <w:rsid w:val="004C3D66"/>
    <w:rsid w:val="004D61FC"/>
    <w:rsid w:val="004F069A"/>
    <w:rsid w:val="004F44B6"/>
    <w:rsid w:val="004F7083"/>
    <w:rsid w:val="005069D6"/>
    <w:rsid w:val="00524FD7"/>
    <w:rsid w:val="005647F5"/>
    <w:rsid w:val="00566553"/>
    <w:rsid w:val="0057135D"/>
    <w:rsid w:val="00580BCE"/>
    <w:rsid w:val="005A0869"/>
    <w:rsid w:val="005B2F9C"/>
    <w:rsid w:val="005C21B5"/>
    <w:rsid w:val="005C3C0C"/>
    <w:rsid w:val="005D63FE"/>
    <w:rsid w:val="005E2840"/>
    <w:rsid w:val="006024E5"/>
    <w:rsid w:val="00613292"/>
    <w:rsid w:val="00633C56"/>
    <w:rsid w:val="00642DF8"/>
    <w:rsid w:val="00657C13"/>
    <w:rsid w:val="00664B55"/>
    <w:rsid w:val="00665949"/>
    <w:rsid w:val="006660AA"/>
    <w:rsid w:val="00670245"/>
    <w:rsid w:val="00675009"/>
    <w:rsid w:val="00692AAD"/>
    <w:rsid w:val="006A01E6"/>
    <w:rsid w:val="006A540A"/>
    <w:rsid w:val="006A6892"/>
    <w:rsid w:val="006B77BE"/>
    <w:rsid w:val="006C0FB6"/>
    <w:rsid w:val="006C3EAA"/>
    <w:rsid w:val="006C5DEA"/>
    <w:rsid w:val="006C7290"/>
    <w:rsid w:val="006F0E72"/>
    <w:rsid w:val="006F1E01"/>
    <w:rsid w:val="006F7C6A"/>
    <w:rsid w:val="0070448C"/>
    <w:rsid w:val="007068CA"/>
    <w:rsid w:val="0072099C"/>
    <w:rsid w:val="007211A9"/>
    <w:rsid w:val="007225FF"/>
    <w:rsid w:val="007548A9"/>
    <w:rsid w:val="0077165A"/>
    <w:rsid w:val="0077266E"/>
    <w:rsid w:val="00774DB9"/>
    <w:rsid w:val="00777332"/>
    <w:rsid w:val="00787817"/>
    <w:rsid w:val="00793E5A"/>
    <w:rsid w:val="007A1F3D"/>
    <w:rsid w:val="007B1DAF"/>
    <w:rsid w:val="007C01DC"/>
    <w:rsid w:val="007D1D40"/>
    <w:rsid w:val="007D36E9"/>
    <w:rsid w:val="007E0142"/>
    <w:rsid w:val="007E1367"/>
    <w:rsid w:val="00800D5D"/>
    <w:rsid w:val="008157E2"/>
    <w:rsid w:val="0083153B"/>
    <w:rsid w:val="008433F2"/>
    <w:rsid w:val="00887DDE"/>
    <w:rsid w:val="008A3E4E"/>
    <w:rsid w:val="008C30A0"/>
    <w:rsid w:val="008C5415"/>
    <w:rsid w:val="008D53BE"/>
    <w:rsid w:val="008E0992"/>
    <w:rsid w:val="008F223C"/>
    <w:rsid w:val="00905526"/>
    <w:rsid w:val="009251C3"/>
    <w:rsid w:val="00927365"/>
    <w:rsid w:val="0092777E"/>
    <w:rsid w:val="00950489"/>
    <w:rsid w:val="00951E5F"/>
    <w:rsid w:val="00970421"/>
    <w:rsid w:val="00975E2F"/>
    <w:rsid w:val="009839BD"/>
    <w:rsid w:val="00986745"/>
    <w:rsid w:val="009904BB"/>
    <w:rsid w:val="009A1AE6"/>
    <w:rsid w:val="009A6EC9"/>
    <w:rsid w:val="009C1821"/>
    <w:rsid w:val="009C21EF"/>
    <w:rsid w:val="009C2C58"/>
    <w:rsid w:val="009D5872"/>
    <w:rsid w:val="009D5D43"/>
    <w:rsid w:val="009E49B3"/>
    <w:rsid w:val="009F019D"/>
    <w:rsid w:val="009F4F10"/>
    <w:rsid w:val="00A264CD"/>
    <w:rsid w:val="00A96F75"/>
    <w:rsid w:val="00AB2605"/>
    <w:rsid w:val="00AB3AF9"/>
    <w:rsid w:val="00AB474A"/>
    <w:rsid w:val="00AE5344"/>
    <w:rsid w:val="00AF0EC7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C583E"/>
    <w:rsid w:val="00BD260D"/>
    <w:rsid w:val="00BD2AE0"/>
    <w:rsid w:val="00BD62BF"/>
    <w:rsid w:val="00BE5CD2"/>
    <w:rsid w:val="00BF5ED1"/>
    <w:rsid w:val="00BF6D82"/>
    <w:rsid w:val="00C00531"/>
    <w:rsid w:val="00C10F7C"/>
    <w:rsid w:val="00C35F76"/>
    <w:rsid w:val="00C46AC8"/>
    <w:rsid w:val="00C50A36"/>
    <w:rsid w:val="00C6187E"/>
    <w:rsid w:val="00C63AD7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D231B"/>
    <w:rsid w:val="00CD356E"/>
    <w:rsid w:val="00CE540E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75374"/>
    <w:rsid w:val="00D849E4"/>
    <w:rsid w:val="00D90945"/>
    <w:rsid w:val="00DA3507"/>
    <w:rsid w:val="00DB0327"/>
    <w:rsid w:val="00DB2F5E"/>
    <w:rsid w:val="00DD2C53"/>
    <w:rsid w:val="00DE160B"/>
    <w:rsid w:val="00DE3F5D"/>
    <w:rsid w:val="00DF72DF"/>
    <w:rsid w:val="00E07538"/>
    <w:rsid w:val="00E461C4"/>
    <w:rsid w:val="00E5279B"/>
    <w:rsid w:val="00E71614"/>
    <w:rsid w:val="00E72123"/>
    <w:rsid w:val="00E82194"/>
    <w:rsid w:val="00E915AE"/>
    <w:rsid w:val="00EA062A"/>
    <w:rsid w:val="00EB0BD6"/>
    <w:rsid w:val="00EB37B0"/>
    <w:rsid w:val="00EC5808"/>
    <w:rsid w:val="00ED3EBE"/>
    <w:rsid w:val="00EE1FB2"/>
    <w:rsid w:val="00EE6FCF"/>
    <w:rsid w:val="00EE7B1E"/>
    <w:rsid w:val="00EF27B3"/>
    <w:rsid w:val="00F047AA"/>
    <w:rsid w:val="00F14B91"/>
    <w:rsid w:val="00F2039E"/>
    <w:rsid w:val="00F21080"/>
    <w:rsid w:val="00F2443A"/>
    <w:rsid w:val="00F253D3"/>
    <w:rsid w:val="00F25D14"/>
    <w:rsid w:val="00F427CA"/>
    <w:rsid w:val="00F5283D"/>
    <w:rsid w:val="00F559AA"/>
    <w:rsid w:val="00F6085F"/>
    <w:rsid w:val="00FA6919"/>
    <w:rsid w:val="00FB3E11"/>
    <w:rsid w:val="00FB50E0"/>
    <w:rsid w:val="00FB5EB5"/>
    <w:rsid w:val="00FC19AC"/>
    <w:rsid w:val="00FC4005"/>
    <w:rsid w:val="00FD6600"/>
    <w:rsid w:val="00FE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Е.Н.</dc:creator>
  <cp:lastModifiedBy>РАСТОРГУЕВА</cp:lastModifiedBy>
  <cp:revision>10</cp:revision>
  <cp:lastPrinted>2018-12-07T13:00:00Z</cp:lastPrinted>
  <dcterms:created xsi:type="dcterms:W3CDTF">2025-01-30T12:06:00Z</dcterms:created>
  <dcterms:modified xsi:type="dcterms:W3CDTF">2025-07-03T08:36:00Z</dcterms:modified>
</cp:coreProperties>
</file>