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E9" w:rsidRPr="003977EA" w:rsidRDefault="00AD1555" w:rsidP="000935F5">
      <w:pPr>
        <w:framePr w:w="9634" w:h="1810" w:hRule="exact" w:hSpace="141" w:wrap="auto" w:vAnchor="text" w:hAnchor="page" w:x="1701" w:y="-562"/>
        <w:jc w:val="center"/>
      </w:pPr>
      <w:r>
        <w:t xml:space="preserve">    </w:t>
      </w:r>
      <w:r w:rsidR="00950489" w:rsidRPr="003977EA">
        <w:rPr>
          <w:noProof/>
        </w:rPr>
        <w:drawing>
          <wp:inline distT="0" distB="0" distL="0" distR="0" wp14:anchorId="109A5CD8" wp14:editId="0CE88C8F">
            <wp:extent cx="1260475" cy="1143000"/>
            <wp:effectExtent l="0" t="0" r="0" b="0"/>
            <wp:docPr id="1" name="Рисунок 4" descr="Полный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лный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475" cy="1143000"/>
                    </a:xfrm>
                    <a:prstGeom prst="rect">
                      <a:avLst/>
                    </a:prstGeom>
                    <a:noFill/>
                    <a:ln>
                      <a:noFill/>
                    </a:ln>
                  </pic:spPr>
                </pic:pic>
              </a:graphicData>
            </a:graphic>
          </wp:inline>
        </w:drawing>
      </w:r>
    </w:p>
    <w:tbl>
      <w:tblPr>
        <w:tblW w:w="9639" w:type="dxa"/>
        <w:tblInd w:w="107" w:type="dxa"/>
        <w:tblBorders>
          <w:bottom w:val="single" w:sz="18" w:space="0" w:color="auto"/>
        </w:tblBorders>
        <w:tblLayout w:type="fixed"/>
        <w:tblCellMar>
          <w:left w:w="107" w:type="dxa"/>
          <w:right w:w="107" w:type="dxa"/>
        </w:tblCellMar>
        <w:tblLook w:val="0000" w:firstRow="0" w:lastRow="0" w:firstColumn="0" w:lastColumn="0" w:noHBand="0" w:noVBand="0"/>
      </w:tblPr>
      <w:tblGrid>
        <w:gridCol w:w="9639"/>
      </w:tblGrid>
      <w:tr w:rsidR="00B26CE9" w:rsidRPr="003977EA" w:rsidTr="000935F5">
        <w:tc>
          <w:tcPr>
            <w:tcW w:w="9639" w:type="dxa"/>
            <w:tcBorders>
              <w:bottom w:val="single" w:sz="18" w:space="0" w:color="auto"/>
            </w:tcBorders>
          </w:tcPr>
          <w:p w:rsidR="00B26CE9" w:rsidRPr="003977EA" w:rsidRDefault="00B26CE9" w:rsidP="000935F5">
            <w:pPr>
              <w:spacing w:before="120" w:after="40"/>
              <w:ind w:left="-107" w:right="-107"/>
              <w:jc w:val="center"/>
              <w:rPr>
                <w:b/>
                <w:bCs/>
                <w:sz w:val="32"/>
                <w:szCs w:val="32"/>
              </w:rPr>
            </w:pPr>
            <w:r w:rsidRPr="003977EA">
              <w:rPr>
                <w:b/>
                <w:bCs/>
                <w:sz w:val="32"/>
                <w:szCs w:val="32"/>
              </w:rPr>
              <w:t>АДМИНИСТРАЦИЯ ГОРОДА РЯЗАНИ</w:t>
            </w:r>
          </w:p>
          <w:p w:rsidR="00CC3450" w:rsidRPr="003977EA" w:rsidRDefault="00CC3450" w:rsidP="000935F5">
            <w:pPr>
              <w:spacing w:before="120" w:after="40"/>
              <w:ind w:left="-107" w:right="-107"/>
              <w:jc w:val="center"/>
              <w:rPr>
                <w:sz w:val="22"/>
                <w:szCs w:val="22"/>
              </w:rPr>
            </w:pPr>
            <w:r w:rsidRPr="003977EA">
              <w:rPr>
                <w:b/>
                <w:bCs/>
                <w:sz w:val="32"/>
                <w:szCs w:val="32"/>
              </w:rPr>
              <w:t>Финансово-казначейское управление</w:t>
            </w:r>
          </w:p>
        </w:tc>
      </w:tr>
    </w:tbl>
    <w:p w:rsidR="00B26CE9" w:rsidRPr="003977EA" w:rsidRDefault="00B26CE9" w:rsidP="00A22100">
      <w:pPr>
        <w:spacing w:line="40" w:lineRule="exact"/>
        <w:jc w:val="both"/>
      </w:pPr>
    </w:p>
    <w:tbl>
      <w:tblPr>
        <w:tblW w:w="9639" w:type="dxa"/>
        <w:tblInd w:w="107" w:type="dxa"/>
        <w:tblLayout w:type="fixed"/>
        <w:tblCellMar>
          <w:left w:w="107" w:type="dxa"/>
          <w:right w:w="107" w:type="dxa"/>
        </w:tblCellMar>
        <w:tblLook w:val="0000" w:firstRow="0" w:lastRow="0" w:firstColumn="0" w:lastColumn="0" w:noHBand="0" w:noVBand="0"/>
      </w:tblPr>
      <w:tblGrid>
        <w:gridCol w:w="4536"/>
        <w:gridCol w:w="2552"/>
        <w:gridCol w:w="2551"/>
      </w:tblGrid>
      <w:tr w:rsidR="00B26CE9" w:rsidRPr="003977EA" w:rsidTr="000935F5">
        <w:trPr>
          <w:trHeight w:hRule="exact" w:val="60"/>
        </w:trPr>
        <w:tc>
          <w:tcPr>
            <w:tcW w:w="4536" w:type="dxa"/>
            <w:tcBorders>
              <w:top w:val="single" w:sz="6" w:space="0" w:color="auto"/>
            </w:tcBorders>
          </w:tcPr>
          <w:p w:rsidR="00B26CE9" w:rsidRPr="003977EA" w:rsidRDefault="00B26CE9" w:rsidP="00A22100">
            <w:pPr>
              <w:ind w:left="-107"/>
            </w:pPr>
          </w:p>
        </w:tc>
        <w:tc>
          <w:tcPr>
            <w:tcW w:w="2552" w:type="dxa"/>
            <w:tcBorders>
              <w:top w:val="single" w:sz="6" w:space="0" w:color="auto"/>
            </w:tcBorders>
          </w:tcPr>
          <w:p w:rsidR="00B26CE9" w:rsidRPr="003977EA" w:rsidRDefault="00B26CE9"/>
        </w:tc>
        <w:tc>
          <w:tcPr>
            <w:tcW w:w="2551" w:type="dxa"/>
            <w:tcBorders>
              <w:top w:val="single" w:sz="6" w:space="0" w:color="auto"/>
            </w:tcBorders>
          </w:tcPr>
          <w:p w:rsidR="00B26CE9" w:rsidRPr="003977EA" w:rsidRDefault="00B26CE9"/>
        </w:tc>
      </w:tr>
      <w:tr w:rsidR="00B26CE9" w:rsidRPr="003977EA" w:rsidTr="000935F5">
        <w:tc>
          <w:tcPr>
            <w:tcW w:w="4536" w:type="dxa"/>
          </w:tcPr>
          <w:p w:rsidR="00CC3450" w:rsidRPr="003977EA" w:rsidRDefault="00CC3450" w:rsidP="00A22100">
            <w:pPr>
              <w:ind w:left="-107"/>
              <w:rPr>
                <w:sz w:val="24"/>
                <w:szCs w:val="24"/>
              </w:rPr>
            </w:pPr>
          </w:p>
        </w:tc>
        <w:tc>
          <w:tcPr>
            <w:tcW w:w="2552" w:type="dxa"/>
          </w:tcPr>
          <w:p w:rsidR="00B26CE9" w:rsidRPr="003977EA" w:rsidRDefault="00B26CE9" w:rsidP="00BA4EEC">
            <w:pPr>
              <w:jc w:val="center"/>
              <w:rPr>
                <w:sz w:val="24"/>
                <w:szCs w:val="24"/>
              </w:rPr>
            </w:pPr>
          </w:p>
        </w:tc>
        <w:tc>
          <w:tcPr>
            <w:tcW w:w="2551" w:type="dxa"/>
          </w:tcPr>
          <w:p w:rsidR="00B26CE9" w:rsidRPr="003977EA" w:rsidRDefault="00B26CE9">
            <w:pPr>
              <w:rPr>
                <w:sz w:val="24"/>
                <w:szCs w:val="24"/>
              </w:rPr>
            </w:pPr>
          </w:p>
        </w:tc>
      </w:tr>
    </w:tbl>
    <w:p w:rsidR="00BA4EEC" w:rsidRPr="003977EA" w:rsidRDefault="00BA4EEC" w:rsidP="00A22100">
      <w:pPr>
        <w:pStyle w:val="1"/>
        <w:rPr>
          <w:lang w:val="ru-RU"/>
        </w:rPr>
      </w:pPr>
    </w:p>
    <w:p w:rsidR="00B26CE9" w:rsidRPr="003977EA" w:rsidRDefault="00901834" w:rsidP="00A22100">
      <w:pPr>
        <w:pStyle w:val="1"/>
        <w:rPr>
          <w:lang w:val="ru-RU"/>
        </w:rPr>
      </w:pPr>
      <w:r w:rsidRPr="003977EA">
        <w:rPr>
          <w:lang w:val="ru-RU"/>
        </w:rPr>
        <w:t xml:space="preserve">ПРОТОКОЛ </w:t>
      </w:r>
    </w:p>
    <w:p w:rsidR="00901834" w:rsidRPr="003977EA" w:rsidRDefault="00901834" w:rsidP="00901834"/>
    <w:p w:rsidR="00901834" w:rsidRPr="003977EA" w:rsidRDefault="00901834" w:rsidP="00901834">
      <w:pPr>
        <w:jc w:val="center"/>
        <w:rPr>
          <w:sz w:val="28"/>
          <w:szCs w:val="28"/>
        </w:rPr>
      </w:pPr>
      <w:r w:rsidRPr="003977EA">
        <w:rPr>
          <w:sz w:val="28"/>
          <w:szCs w:val="28"/>
        </w:rPr>
        <w:t>ЗАСЕДАНИЯ ОБЩЕСТВЕННОГО СОВЕТА</w:t>
      </w:r>
    </w:p>
    <w:p w:rsidR="00901834" w:rsidRPr="003977EA" w:rsidRDefault="00901834" w:rsidP="00901834">
      <w:pPr>
        <w:jc w:val="center"/>
        <w:rPr>
          <w:sz w:val="28"/>
          <w:szCs w:val="28"/>
        </w:rPr>
      </w:pPr>
      <w:r w:rsidRPr="003977EA">
        <w:rPr>
          <w:sz w:val="28"/>
          <w:szCs w:val="28"/>
        </w:rPr>
        <w:t xml:space="preserve"> ПРИ ФИНАНСОВО-КАЗНАЧЕЙСКОМ УПРАВЛЕНИИ АДМИНИСТРАЦИИ ГОРОДА РЯЗАНИ</w:t>
      </w:r>
    </w:p>
    <w:p w:rsidR="00BA4EEC" w:rsidRPr="003977EA" w:rsidRDefault="00BA4EEC" w:rsidP="0093166C">
      <w:pPr>
        <w:rPr>
          <w:sz w:val="24"/>
          <w:szCs w:val="24"/>
        </w:rPr>
      </w:pPr>
    </w:p>
    <w:p w:rsidR="004A4321" w:rsidRPr="003977EA" w:rsidRDefault="004A4321" w:rsidP="0093166C">
      <w:pPr>
        <w:rPr>
          <w:sz w:val="24"/>
          <w:szCs w:val="24"/>
        </w:rPr>
      </w:pPr>
    </w:p>
    <w:tbl>
      <w:tblPr>
        <w:tblStyle w:val="af7"/>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607"/>
        <w:gridCol w:w="1842"/>
      </w:tblGrid>
      <w:tr w:rsidR="004A4321" w:rsidRPr="003977EA" w:rsidTr="00BA4EEC">
        <w:tc>
          <w:tcPr>
            <w:tcW w:w="3190" w:type="dxa"/>
          </w:tcPr>
          <w:p w:rsidR="004A4321" w:rsidRPr="003977EA" w:rsidRDefault="00901834" w:rsidP="000743B3">
            <w:pPr>
              <w:rPr>
                <w:sz w:val="24"/>
                <w:szCs w:val="24"/>
              </w:rPr>
            </w:pPr>
            <w:bookmarkStart w:id="0" w:name="REGDATESTAMP"/>
            <w:bookmarkEnd w:id="0"/>
            <w:r w:rsidRPr="003977EA">
              <w:rPr>
                <w:sz w:val="24"/>
                <w:szCs w:val="24"/>
                <w:u w:val="single"/>
              </w:rPr>
              <w:t>«</w:t>
            </w:r>
            <w:r w:rsidR="00694169">
              <w:rPr>
                <w:sz w:val="24"/>
                <w:szCs w:val="24"/>
                <w:u w:val="single"/>
              </w:rPr>
              <w:t>30</w:t>
            </w:r>
            <w:r w:rsidRPr="003977EA">
              <w:rPr>
                <w:sz w:val="24"/>
                <w:szCs w:val="24"/>
                <w:u w:val="single"/>
              </w:rPr>
              <w:t>»</w:t>
            </w:r>
            <w:r w:rsidR="00757FCE" w:rsidRPr="003977EA">
              <w:rPr>
                <w:sz w:val="24"/>
                <w:szCs w:val="24"/>
              </w:rPr>
              <w:t xml:space="preserve"> </w:t>
            </w:r>
            <w:r w:rsidR="002E3559">
              <w:rPr>
                <w:sz w:val="24"/>
                <w:szCs w:val="24"/>
                <w:u w:val="single"/>
              </w:rPr>
              <w:t>сентя</w:t>
            </w:r>
            <w:r w:rsidR="003F3DF8" w:rsidRPr="003977EA">
              <w:rPr>
                <w:sz w:val="24"/>
                <w:szCs w:val="24"/>
                <w:u w:val="single"/>
              </w:rPr>
              <w:t>бря</w:t>
            </w:r>
            <w:r w:rsidRPr="003977EA">
              <w:rPr>
                <w:sz w:val="24"/>
                <w:szCs w:val="24"/>
              </w:rPr>
              <w:t xml:space="preserve"> </w:t>
            </w:r>
            <w:r w:rsidR="00CC3450" w:rsidRPr="003977EA">
              <w:rPr>
                <w:sz w:val="24"/>
                <w:szCs w:val="24"/>
                <w:u w:val="single"/>
              </w:rPr>
              <w:t>202</w:t>
            </w:r>
            <w:r w:rsidR="000743B3">
              <w:rPr>
                <w:sz w:val="24"/>
                <w:szCs w:val="24"/>
                <w:u w:val="single"/>
                <w:lang w:val="en-US"/>
              </w:rPr>
              <w:t>5</w:t>
            </w:r>
            <w:r w:rsidR="00CC3450" w:rsidRPr="003977EA">
              <w:rPr>
                <w:sz w:val="24"/>
                <w:szCs w:val="24"/>
                <w:u w:val="single"/>
              </w:rPr>
              <w:t xml:space="preserve"> г.</w:t>
            </w:r>
          </w:p>
        </w:tc>
        <w:tc>
          <w:tcPr>
            <w:tcW w:w="4607" w:type="dxa"/>
          </w:tcPr>
          <w:p w:rsidR="004A4321" w:rsidRPr="003977EA" w:rsidRDefault="00901834" w:rsidP="00901834">
            <w:pPr>
              <w:tabs>
                <w:tab w:val="left" w:pos="916"/>
                <w:tab w:val="right" w:pos="4391"/>
              </w:tabs>
              <w:rPr>
                <w:sz w:val="24"/>
                <w:szCs w:val="24"/>
              </w:rPr>
            </w:pPr>
            <w:r w:rsidRPr="003977EA">
              <w:rPr>
                <w:sz w:val="24"/>
                <w:szCs w:val="24"/>
                <w:lang w:val="en-US"/>
              </w:rPr>
              <w:tab/>
            </w:r>
            <w:r w:rsidRPr="003977EA">
              <w:rPr>
                <w:sz w:val="24"/>
                <w:szCs w:val="24"/>
              </w:rPr>
              <w:t>г. Рязань</w:t>
            </w:r>
            <w:r w:rsidRPr="003977EA">
              <w:rPr>
                <w:sz w:val="24"/>
                <w:szCs w:val="24"/>
              </w:rPr>
              <w:tab/>
            </w:r>
            <w:r w:rsidR="004A4321" w:rsidRPr="003977EA">
              <w:rPr>
                <w:sz w:val="24"/>
                <w:szCs w:val="24"/>
              </w:rPr>
              <w:t>№</w:t>
            </w:r>
          </w:p>
        </w:tc>
        <w:tc>
          <w:tcPr>
            <w:tcW w:w="1842" w:type="dxa"/>
            <w:tcBorders>
              <w:bottom w:val="single" w:sz="4" w:space="0" w:color="auto"/>
            </w:tcBorders>
          </w:tcPr>
          <w:p w:rsidR="004A4321" w:rsidRPr="000743B3" w:rsidRDefault="000743B3" w:rsidP="004A4321">
            <w:pPr>
              <w:ind w:left="-108"/>
              <w:rPr>
                <w:sz w:val="24"/>
                <w:szCs w:val="24"/>
                <w:lang w:val="en-US"/>
              </w:rPr>
            </w:pPr>
            <w:bookmarkStart w:id="1" w:name="REGNUMSTAMP"/>
            <w:bookmarkEnd w:id="1"/>
            <w:r>
              <w:rPr>
                <w:sz w:val="24"/>
                <w:szCs w:val="24"/>
                <w:lang w:val="en-US"/>
              </w:rPr>
              <w:t>3</w:t>
            </w:r>
          </w:p>
        </w:tc>
      </w:tr>
    </w:tbl>
    <w:p w:rsidR="00B26CE9" w:rsidRPr="003977EA" w:rsidRDefault="00B26CE9" w:rsidP="00CC3450">
      <w:pPr>
        <w:rPr>
          <w:sz w:val="24"/>
          <w:szCs w:val="24"/>
        </w:rPr>
      </w:pPr>
    </w:p>
    <w:p w:rsidR="006622BC" w:rsidRPr="003977EA" w:rsidRDefault="006622BC" w:rsidP="00CC3450">
      <w:pPr>
        <w:rPr>
          <w:sz w:val="24"/>
          <w:szCs w:val="24"/>
        </w:rPr>
      </w:pPr>
    </w:p>
    <w:p w:rsidR="00B26CE9" w:rsidRPr="003977EA" w:rsidRDefault="00B26CE9" w:rsidP="00CC3450">
      <w:pPr>
        <w:rPr>
          <w:sz w:val="24"/>
          <w:szCs w:val="24"/>
        </w:rPr>
      </w:pPr>
    </w:p>
    <w:p w:rsidR="00757FCE" w:rsidRPr="003977EA" w:rsidRDefault="00901834" w:rsidP="008905D7">
      <w:pPr>
        <w:ind w:firstLine="709"/>
        <w:rPr>
          <w:b/>
          <w:sz w:val="24"/>
          <w:szCs w:val="24"/>
        </w:rPr>
      </w:pPr>
      <w:r w:rsidRPr="003977EA">
        <w:rPr>
          <w:b/>
          <w:sz w:val="24"/>
          <w:szCs w:val="24"/>
        </w:rPr>
        <w:t>ПРИСУТСТВОВАЛИ</w:t>
      </w:r>
      <w:r w:rsidR="008905D7" w:rsidRPr="003977EA">
        <w:rPr>
          <w:b/>
          <w:sz w:val="24"/>
          <w:szCs w:val="24"/>
        </w:rPr>
        <w:t xml:space="preserve"> НА ЗАСЕДАНИИ – </w:t>
      </w:r>
      <w:r w:rsidR="008905D7" w:rsidRPr="003977EA">
        <w:rPr>
          <w:sz w:val="24"/>
          <w:szCs w:val="24"/>
        </w:rPr>
        <w:t>11 членов общественного совета</w:t>
      </w:r>
      <w:r w:rsidRPr="003977EA">
        <w:rPr>
          <w:sz w:val="24"/>
          <w:szCs w:val="24"/>
        </w:rPr>
        <w:t>:</w:t>
      </w:r>
    </w:p>
    <w:p w:rsidR="00901834" w:rsidRPr="003977EA" w:rsidRDefault="00901834" w:rsidP="008905D7">
      <w:pPr>
        <w:ind w:firstLine="709"/>
        <w:rPr>
          <w:b/>
          <w:sz w:val="24"/>
          <w:szCs w:val="24"/>
        </w:rPr>
      </w:pPr>
    </w:p>
    <w:p w:rsidR="00901834" w:rsidRPr="003977EA" w:rsidRDefault="008905D7" w:rsidP="00901834">
      <w:pPr>
        <w:rPr>
          <w:sz w:val="24"/>
          <w:szCs w:val="24"/>
        </w:rPr>
      </w:pPr>
      <w:r w:rsidRPr="003977EA">
        <w:rPr>
          <w:sz w:val="24"/>
          <w:szCs w:val="24"/>
        </w:rPr>
        <w:t>Артамонова Ирина Анатольевна</w:t>
      </w:r>
    </w:p>
    <w:p w:rsidR="008905D7" w:rsidRPr="003977EA" w:rsidRDefault="008905D7" w:rsidP="00901834">
      <w:pPr>
        <w:rPr>
          <w:sz w:val="24"/>
          <w:szCs w:val="24"/>
        </w:rPr>
      </w:pPr>
      <w:r w:rsidRPr="003977EA">
        <w:rPr>
          <w:sz w:val="24"/>
          <w:szCs w:val="24"/>
        </w:rPr>
        <w:t>Бакулина Галина Николаевна</w:t>
      </w:r>
    </w:p>
    <w:p w:rsidR="008905D7" w:rsidRPr="003977EA" w:rsidRDefault="008905D7" w:rsidP="00901834">
      <w:pPr>
        <w:rPr>
          <w:sz w:val="24"/>
          <w:szCs w:val="24"/>
        </w:rPr>
      </w:pPr>
      <w:proofErr w:type="spellStart"/>
      <w:r w:rsidRPr="003977EA">
        <w:rPr>
          <w:sz w:val="24"/>
          <w:szCs w:val="24"/>
        </w:rPr>
        <w:t>Блахина</w:t>
      </w:r>
      <w:proofErr w:type="spellEnd"/>
      <w:r w:rsidRPr="003977EA">
        <w:rPr>
          <w:sz w:val="24"/>
          <w:szCs w:val="24"/>
        </w:rPr>
        <w:t xml:space="preserve"> Виктория Юрьевна</w:t>
      </w:r>
    </w:p>
    <w:p w:rsidR="008905D7" w:rsidRPr="003977EA" w:rsidRDefault="008905D7" w:rsidP="00901834">
      <w:pPr>
        <w:rPr>
          <w:sz w:val="24"/>
          <w:szCs w:val="24"/>
        </w:rPr>
      </w:pPr>
      <w:r w:rsidRPr="003977EA">
        <w:rPr>
          <w:sz w:val="24"/>
          <w:szCs w:val="24"/>
        </w:rPr>
        <w:t>Болдырев Геннадий Валентинович</w:t>
      </w:r>
    </w:p>
    <w:p w:rsidR="008905D7" w:rsidRPr="003977EA" w:rsidRDefault="008905D7" w:rsidP="00901834">
      <w:pPr>
        <w:rPr>
          <w:sz w:val="24"/>
          <w:szCs w:val="24"/>
        </w:rPr>
      </w:pPr>
      <w:proofErr w:type="spellStart"/>
      <w:r w:rsidRPr="003977EA">
        <w:rPr>
          <w:sz w:val="24"/>
          <w:szCs w:val="24"/>
        </w:rPr>
        <w:t>Жиркова</w:t>
      </w:r>
      <w:proofErr w:type="spellEnd"/>
      <w:r w:rsidRPr="003977EA">
        <w:rPr>
          <w:sz w:val="24"/>
          <w:szCs w:val="24"/>
        </w:rPr>
        <w:t xml:space="preserve"> Наталья Сергеевна</w:t>
      </w:r>
    </w:p>
    <w:p w:rsidR="008905D7" w:rsidRPr="003977EA" w:rsidRDefault="008905D7" w:rsidP="00901834">
      <w:pPr>
        <w:rPr>
          <w:sz w:val="24"/>
          <w:szCs w:val="24"/>
        </w:rPr>
      </w:pPr>
      <w:proofErr w:type="spellStart"/>
      <w:r w:rsidRPr="003977EA">
        <w:rPr>
          <w:sz w:val="24"/>
          <w:szCs w:val="24"/>
        </w:rPr>
        <w:t>К</w:t>
      </w:r>
      <w:r w:rsidR="00357BFB">
        <w:rPr>
          <w:sz w:val="24"/>
          <w:szCs w:val="24"/>
        </w:rPr>
        <w:t>овенева</w:t>
      </w:r>
      <w:proofErr w:type="spellEnd"/>
      <w:r w:rsidRPr="003977EA">
        <w:rPr>
          <w:sz w:val="24"/>
          <w:szCs w:val="24"/>
        </w:rPr>
        <w:t xml:space="preserve"> </w:t>
      </w:r>
      <w:r w:rsidR="00357BFB">
        <w:rPr>
          <w:sz w:val="24"/>
          <w:szCs w:val="24"/>
        </w:rPr>
        <w:t>Маргарита Васильевна</w:t>
      </w:r>
    </w:p>
    <w:p w:rsidR="008905D7" w:rsidRPr="003977EA" w:rsidRDefault="008905D7" w:rsidP="00901834">
      <w:pPr>
        <w:rPr>
          <w:sz w:val="24"/>
          <w:szCs w:val="24"/>
        </w:rPr>
      </w:pPr>
      <w:r w:rsidRPr="003977EA">
        <w:rPr>
          <w:sz w:val="24"/>
          <w:szCs w:val="24"/>
        </w:rPr>
        <w:t>Михайлова Анна Владимировна</w:t>
      </w:r>
    </w:p>
    <w:p w:rsidR="008905D7" w:rsidRPr="003977EA" w:rsidRDefault="008905D7" w:rsidP="00901834">
      <w:pPr>
        <w:rPr>
          <w:sz w:val="24"/>
          <w:szCs w:val="24"/>
        </w:rPr>
      </w:pPr>
      <w:proofErr w:type="spellStart"/>
      <w:r w:rsidRPr="003977EA">
        <w:rPr>
          <w:sz w:val="24"/>
          <w:szCs w:val="24"/>
        </w:rPr>
        <w:t>Ракчеева</w:t>
      </w:r>
      <w:proofErr w:type="spellEnd"/>
      <w:r w:rsidRPr="003977EA">
        <w:rPr>
          <w:sz w:val="24"/>
          <w:szCs w:val="24"/>
        </w:rPr>
        <w:t xml:space="preserve"> Ольга Евгеньевна</w:t>
      </w:r>
    </w:p>
    <w:p w:rsidR="008905D7" w:rsidRPr="003977EA" w:rsidRDefault="008905D7" w:rsidP="00901834">
      <w:pPr>
        <w:rPr>
          <w:sz w:val="24"/>
          <w:szCs w:val="24"/>
        </w:rPr>
      </w:pPr>
      <w:r w:rsidRPr="003977EA">
        <w:rPr>
          <w:sz w:val="24"/>
          <w:szCs w:val="24"/>
        </w:rPr>
        <w:t>Романчук Людмила Васильевна</w:t>
      </w:r>
    </w:p>
    <w:p w:rsidR="008905D7" w:rsidRPr="003977EA" w:rsidRDefault="008905D7" w:rsidP="00901834">
      <w:pPr>
        <w:rPr>
          <w:sz w:val="24"/>
          <w:szCs w:val="24"/>
        </w:rPr>
      </w:pPr>
      <w:proofErr w:type="spellStart"/>
      <w:r w:rsidRPr="003977EA">
        <w:rPr>
          <w:sz w:val="24"/>
          <w:szCs w:val="24"/>
        </w:rPr>
        <w:t>Ситникова</w:t>
      </w:r>
      <w:proofErr w:type="spellEnd"/>
      <w:r w:rsidRPr="003977EA">
        <w:rPr>
          <w:sz w:val="24"/>
          <w:szCs w:val="24"/>
        </w:rPr>
        <w:t xml:space="preserve"> Ирина Юрьевна</w:t>
      </w:r>
    </w:p>
    <w:p w:rsidR="008905D7" w:rsidRDefault="008905D7" w:rsidP="00901834">
      <w:pPr>
        <w:rPr>
          <w:sz w:val="24"/>
          <w:szCs w:val="24"/>
        </w:rPr>
      </w:pPr>
      <w:proofErr w:type="spellStart"/>
      <w:r w:rsidRPr="003977EA">
        <w:rPr>
          <w:sz w:val="24"/>
          <w:szCs w:val="24"/>
        </w:rPr>
        <w:t>Данилушкина</w:t>
      </w:r>
      <w:proofErr w:type="spellEnd"/>
      <w:r w:rsidRPr="003977EA">
        <w:rPr>
          <w:sz w:val="24"/>
          <w:szCs w:val="24"/>
        </w:rPr>
        <w:t xml:space="preserve"> Екатерина Владимировна</w:t>
      </w:r>
      <w:r w:rsidR="0035422B" w:rsidRPr="003977EA">
        <w:rPr>
          <w:sz w:val="24"/>
          <w:szCs w:val="24"/>
        </w:rPr>
        <w:t xml:space="preserve"> – секретарь общественного совета</w:t>
      </w:r>
    </w:p>
    <w:p w:rsidR="00461974" w:rsidRPr="003977EA" w:rsidRDefault="00461974" w:rsidP="00901834">
      <w:pPr>
        <w:rPr>
          <w:sz w:val="24"/>
          <w:szCs w:val="24"/>
        </w:rPr>
      </w:pPr>
    </w:p>
    <w:p w:rsidR="008905D7" w:rsidRDefault="009850FD" w:rsidP="00901834">
      <w:pPr>
        <w:rPr>
          <w:b/>
          <w:sz w:val="24"/>
          <w:szCs w:val="24"/>
        </w:rPr>
      </w:pPr>
      <w:r w:rsidRPr="003977EA">
        <w:rPr>
          <w:b/>
          <w:sz w:val="24"/>
          <w:szCs w:val="24"/>
        </w:rPr>
        <w:t xml:space="preserve">ПРИСУТСТВОВАЛИ </w:t>
      </w:r>
      <w:r w:rsidR="00C71CFC">
        <w:rPr>
          <w:b/>
          <w:sz w:val="24"/>
          <w:szCs w:val="24"/>
        </w:rPr>
        <w:t>НА ЗАСЕДАНИИ</w:t>
      </w:r>
      <w:r w:rsidR="00461974">
        <w:rPr>
          <w:b/>
          <w:sz w:val="24"/>
          <w:szCs w:val="24"/>
        </w:rPr>
        <w:t xml:space="preserve"> БЕЗ ПРАВА ГОЛОСА</w:t>
      </w:r>
      <w:r w:rsidR="00C71CFC">
        <w:rPr>
          <w:b/>
          <w:sz w:val="24"/>
          <w:szCs w:val="24"/>
        </w:rPr>
        <w:t>:</w:t>
      </w:r>
    </w:p>
    <w:p w:rsidR="00461974" w:rsidRPr="003977EA" w:rsidRDefault="00461974" w:rsidP="00901834">
      <w:pPr>
        <w:rPr>
          <w:b/>
          <w:sz w:val="24"/>
          <w:szCs w:val="24"/>
        </w:rPr>
      </w:pPr>
    </w:p>
    <w:p w:rsidR="009850FD" w:rsidRDefault="009850FD" w:rsidP="00E86667">
      <w:pPr>
        <w:rPr>
          <w:sz w:val="24"/>
          <w:szCs w:val="24"/>
        </w:rPr>
      </w:pPr>
      <w:proofErr w:type="spellStart"/>
      <w:r w:rsidRPr="003977EA">
        <w:rPr>
          <w:sz w:val="24"/>
          <w:szCs w:val="24"/>
        </w:rPr>
        <w:t>Набирухина</w:t>
      </w:r>
      <w:proofErr w:type="spellEnd"/>
      <w:r w:rsidRPr="003977EA">
        <w:rPr>
          <w:sz w:val="24"/>
          <w:szCs w:val="24"/>
        </w:rPr>
        <w:t xml:space="preserve"> Ирина Валентиновна</w:t>
      </w:r>
      <w:r w:rsidR="003A7148" w:rsidRPr="003977EA">
        <w:rPr>
          <w:sz w:val="24"/>
          <w:szCs w:val="24"/>
        </w:rPr>
        <w:t xml:space="preserve"> – </w:t>
      </w:r>
      <w:r w:rsidR="00A321A3">
        <w:rPr>
          <w:sz w:val="24"/>
          <w:szCs w:val="24"/>
        </w:rPr>
        <w:t>начальник сводного отдела по планированию и исполнению бюджета города</w:t>
      </w:r>
      <w:r w:rsidR="003A7148" w:rsidRPr="003977EA">
        <w:rPr>
          <w:sz w:val="24"/>
          <w:szCs w:val="24"/>
        </w:rPr>
        <w:t>.</w:t>
      </w:r>
    </w:p>
    <w:p w:rsidR="006A42A3" w:rsidRDefault="006A42A3" w:rsidP="00901834">
      <w:pPr>
        <w:rPr>
          <w:sz w:val="24"/>
          <w:szCs w:val="24"/>
        </w:rPr>
      </w:pPr>
      <w:proofErr w:type="spellStart"/>
      <w:r>
        <w:rPr>
          <w:sz w:val="24"/>
          <w:szCs w:val="24"/>
        </w:rPr>
        <w:t>Суслякова</w:t>
      </w:r>
      <w:proofErr w:type="spellEnd"/>
      <w:r>
        <w:rPr>
          <w:sz w:val="24"/>
          <w:szCs w:val="24"/>
        </w:rPr>
        <w:t xml:space="preserve"> Елена Владиславовна – начальник отдела доходов бюджета.</w:t>
      </w:r>
    </w:p>
    <w:p w:rsidR="003E28BF" w:rsidRDefault="003E28BF" w:rsidP="00BA1595">
      <w:pPr>
        <w:pStyle w:val="ad"/>
        <w:spacing w:line="240" w:lineRule="atLeast"/>
        <w:rPr>
          <w:rFonts w:ascii="Times New Roman" w:hAnsi="Times New Roman" w:cs="Times New Roman"/>
          <w:b/>
          <w:sz w:val="24"/>
          <w:szCs w:val="24"/>
        </w:rPr>
      </w:pPr>
    </w:p>
    <w:p w:rsidR="008905D7" w:rsidRPr="003977EA" w:rsidRDefault="008905D7" w:rsidP="00BA1595">
      <w:pPr>
        <w:pStyle w:val="ad"/>
        <w:spacing w:line="240" w:lineRule="atLeast"/>
        <w:rPr>
          <w:rFonts w:ascii="Times New Roman" w:hAnsi="Times New Roman" w:cs="Times New Roman"/>
          <w:b/>
          <w:sz w:val="24"/>
          <w:szCs w:val="24"/>
        </w:rPr>
      </w:pPr>
      <w:r w:rsidRPr="003977EA">
        <w:rPr>
          <w:rFonts w:ascii="Times New Roman" w:hAnsi="Times New Roman" w:cs="Times New Roman"/>
          <w:b/>
          <w:sz w:val="24"/>
          <w:szCs w:val="24"/>
        </w:rPr>
        <w:t>ПОВЕСТКА ДНЯ:</w:t>
      </w:r>
    </w:p>
    <w:p w:rsidR="008905D7" w:rsidRDefault="00F11E38" w:rsidP="00F11E38">
      <w:pPr>
        <w:spacing w:line="240" w:lineRule="atLeast"/>
        <w:ind w:firstLine="709"/>
        <w:rPr>
          <w:sz w:val="24"/>
          <w:szCs w:val="24"/>
        </w:rPr>
      </w:pPr>
      <w:r>
        <w:rPr>
          <w:sz w:val="24"/>
          <w:szCs w:val="24"/>
        </w:rPr>
        <w:t>Обсуждение</w:t>
      </w:r>
      <w:r w:rsidR="00B548D2" w:rsidRPr="003977EA">
        <w:rPr>
          <w:sz w:val="24"/>
          <w:szCs w:val="24"/>
        </w:rPr>
        <w:t xml:space="preserve"> п</w:t>
      </w:r>
      <w:r w:rsidR="00F80E07" w:rsidRPr="003977EA">
        <w:rPr>
          <w:sz w:val="24"/>
          <w:szCs w:val="24"/>
        </w:rPr>
        <w:t>роект</w:t>
      </w:r>
      <w:r w:rsidR="00B548D2" w:rsidRPr="003977EA">
        <w:rPr>
          <w:sz w:val="24"/>
          <w:szCs w:val="24"/>
        </w:rPr>
        <w:t>а</w:t>
      </w:r>
      <w:r w:rsidR="00F80E07" w:rsidRPr="003977EA">
        <w:rPr>
          <w:sz w:val="24"/>
          <w:szCs w:val="24"/>
        </w:rPr>
        <w:t xml:space="preserve"> </w:t>
      </w:r>
      <w:r w:rsidR="008E17C0">
        <w:rPr>
          <w:sz w:val="24"/>
          <w:szCs w:val="24"/>
        </w:rPr>
        <w:t>О</w:t>
      </w:r>
      <w:r w:rsidR="00FB3324" w:rsidRPr="003977EA">
        <w:rPr>
          <w:sz w:val="24"/>
          <w:szCs w:val="24"/>
        </w:rPr>
        <w:t>сновных направлений бюджетной и налоговой политики города Рязани на 202</w:t>
      </w:r>
      <w:r w:rsidR="000743B3" w:rsidRPr="000743B3">
        <w:rPr>
          <w:sz w:val="24"/>
          <w:szCs w:val="24"/>
        </w:rPr>
        <w:t>6</w:t>
      </w:r>
      <w:r w:rsidR="00FB3324" w:rsidRPr="003977EA">
        <w:rPr>
          <w:sz w:val="24"/>
          <w:szCs w:val="24"/>
        </w:rPr>
        <w:t xml:space="preserve"> год и </w:t>
      </w:r>
      <w:r w:rsidR="00D749B8">
        <w:rPr>
          <w:sz w:val="24"/>
          <w:szCs w:val="24"/>
        </w:rPr>
        <w:t xml:space="preserve">на </w:t>
      </w:r>
      <w:r w:rsidR="00FB3324" w:rsidRPr="003977EA">
        <w:rPr>
          <w:sz w:val="24"/>
          <w:szCs w:val="24"/>
        </w:rPr>
        <w:t>плановый период 202</w:t>
      </w:r>
      <w:r w:rsidR="000743B3" w:rsidRPr="000743B3">
        <w:rPr>
          <w:sz w:val="24"/>
          <w:szCs w:val="24"/>
        </w:rPr>
        <w:t>7</w:t>
      </w:r>
      <w:r w:rsidR="00FB3324" w:rsidRPr="003977EA">
        <w:rPr>
          <w:sz w:val="24"/>
          <w:szCs w:val="24"/>
        </w:rPr>
        <w:t xml:space="preserve"> и 202</w:t>
      </w:r>
      <w:r w:rsidR="000743B3" w:rsidRPr="000743B3">
        <w:rPr>
          <w:sz w:val="24"/>
          <w:szCs w:val="24"/>
        </w:rPr>
        <w:t>8</w:t>
      </w:r>
      <w:r w:rsidR="00427DF3" w:rsidRPr="003977EA">
        <w:rPr>
          <w:sz w:val="24"/>
          <w:szCs w:val="24"/>
        </w:rPr>
        <w:t xml:space="preserve"> годов</w:t>
      </w:r>
      <w:r>
        <w:rPr>
          <w:sz w:val="24"/>
          <w:szCs w:val="24"/>
        </w:rPr>
        <w:t>.</w:t>
      </w:r>
      <w:r w:rsidR="00FB3324" w:rsidRPr="003977EA">
        <w:rPr>
          <w:sz w:val="24"/>
          <w:szCs w:val="24"/>
        </w:rPr>
        <w:t xml:space="preserve"> </w:t>
      </w:r>
    </w:p>
    <w:p w:rsidR="00F11E38" w:rsidRPr="003977EA" w:rsidRDefault="00F11E38" w:rsidP="003F3DF8">
      <w:pPr>
        <w:spacing w:line="240" w:lineRule="atLeast"/>
        <w:rPr>
          <w:sz w:val="24"/>
          <w:szCs w:val="24"/>
        </w:rPr>
      </w:pPr>
    </w:p>
    <w:p w:rsidR="00AC6AC9" w:rsidRPr="003977EA" w:rsidRDefault="00AC6AC9" w:rsidP="003F3DF8">
      <w:pPr>
        <w:spacing w:line="240" w:lineRule="atLeast"/>
        <w:rPr>
          <w:b/>
          <w:sz w:val="24"/>
          <w:szCs w:val="24"/>
        </w:rPr>
      </w:pPr>
      <w:r w:rsidRPr="003977EA">
        <w:rPr>
          <w:b/>
          <w:sz w:val="24"/>
          <w:szCs w:val="24"/>
        </w:rPr>
        <w:t xml:space="preserve">СЛУШАЛИ: </w:t>
      </w:r>
    </w:p>
    <w:p w:rsidR="004C728D" w:rsidRPr="006259CD" w:rsidRDefault="0038049C" w:rsidP="003977EA">
      <w:pPr>
        <w:ind w:firstLine="709"/>
        <w:jc w:val="both"/>
        <w:rPr>
          <w:sz w:val="24"/>
          <w:szCs w:val="24"/>
        </w:rPr>
      </w:pPr>
      <w:proofErr w:type="spellStart"/>
      <w:r w:rsidRPr="006259CD">
        <w:rPr>
          <w:sz w:val="24"/>
          <w:szCs w:val="24"/>
        </w:rPr>
        <w:t>Суслякову</w:t>
      </w:r>
      <w:proofErr w:type="spellEnd"/>
      <w:r w:rsidR="00AC6AC9" w:rsidRPr="006259CD">
        <w:rPr>
          <w:sz w:val="24"/>
          <w:szCs w:val="24"/>
        </w:rPr>
        <w:t xml:space="preserve"> </w:t>
      </w:r>
      <w:r w:rsidRPr="006259CD">
        <w:rPr>
          <w:sz w:val="24"/>
          <w:szCs w:val="24"/>
        </w:rPr>
        <w:t>Е</w:t>
      </w:r>
      <w:r w:rsidR="00AC6AC9" w:rsidRPr="006259CD">
        <w:rPr>
          <w:sz w:val="24"/>
          <w:szCs w:val="24"/>
        </w:rPr>
        <w:t>.В</w:t>
      </w:r>
      <w:r w:rsidR="003A7148" w:rsidRPr="006259CD">
        <w:rPr>
          <w:sz w:val="24"/>
          <w:szCs w:val="24"/>
        </w:rPr>
        <w:t xml:space="preserve"> – начальника </w:t>
      </w:r>
      <w:r w:rsidR="00E86667" w:rsidRPr="006259CD">
        <w:rPr>
          <w:sz w:val="24"/>
          <w:szCs w:val="24"/>
        </w:rPr>
        <w:t xml:space="preserve">отдела </w:t>
      </w:r>
      <w:r w:rsidR="006259CD" w:rsidRPr="006259CD">
        <w:rPr>
          <w:sz w:val="24"/>
          <w:szCs w:val="24"/>
        </w:rPr>
        <w:t>доходов</w:t>
      </w:r>
      <w:r w:rsidR="003A7148" w:rsidRPr="006259CD">
        <w:rPr>
          <w:sz w:val="24"/>
          <w:szCs w:val="24"/>
        </w:rPr>
        <w:t xml:space="preserve"> </w:t>
      </w:r>
      <w:r w:rsidR="00E86667" w:rsidRPr="006259CD">
        <w:rPr>
          <w:sz w:val="24"/>
          <w:szCs w:val="24"/>
        </w:rPr>
        <w:t>бюджета</w:t>
      </w:r>
      <w:r w:rsidR="00AC6AC9" w:rsidRPr="006259CD">
        <w:rPr>
          <w:sz w:val="24"/>
          <w:szCs w:val="24"/>
        </w:rPr>
        <w:t>,</w:t>
      </w:r>
      <w:r w:rsidR="009A3C1F" w:rsidRPr="006259CD">
        <w:rPr>
          <w:sz w:val="24"/>
          <w:szCs w:val="24"/>
        </w:rPr>
        <w:t xml:space="preserve"> </w:t>
      </w:r>
      <w:proofErr w:type="gramStart"/>
      <w:r w:rsidR="009A3C1F" w:rsidRPr="006259CD">
        <w:rPr>
          <w:sz w:val="24"/>
          <w:szCs w:val="24"/>
        </w:rPr>
        <w:t>которая</w:t>
      </w:r>
      <w:proofErr w:type="gramEnd"/>
      <w:r w:rsidR="009A3C1F" w:rsidRPr="006259CD">
        <w:rPr>
          <w:sz w:val="24"/>
          <w:szCs w:val="24"/>
        </w:rPr>
        <w:t xml:space="preserve"> доложила участникам общественного совета</w:t>
      </w:r>
      <w:r w:rsidR="003A7148" w:rsidRPr="006259CD">
        <w:rPr>
          <w:sz w:val="24"/>
          <w:szCs w:val="24"/>
        </w:rPr>
        <w:t>,</w:t>
      </w:r>
      <w:r w:rsidR="009A3C1F" w:rsidRPr="006259CD">
        <w:rPr>
          <w:sz w:val="24"/>
          <w:szCs w:val="24"/>
        </w:rPr>
        <w:t xml:space="preserve"> </w:t>
      </w:r>
      <w:r w:rsidR="003A7148" w:rsidRPr="006259CD">
        <w:rPr>
          <w:sz w:val="24"/>
          <w:szCs w:val="24"/>
        </w:rPr>
        <w:t xml:space="preserve">что </w:t>
      </w:r>
      <w:r w:rsidR="009A3C1F" w:rsidRPr="006259CD">
        <w:rPr>
          <w:sz w:val="24"/>
          <w:szCs w:val="24"/>
        </w:rPr>
        <w:t xml:space="preserve">финансово-казначейским управлением администрации города Рязани подготовлен проект </w:t>
      </w:r>
      <w:r w:rsidR="00672A7B" w:rsidRPr="006259CD">
        <w:rPr>
          <w:sz w:val="24"/>
          <w:szCs w:val="24"/>
        </w:rPr>
        <w:t>О</w:t>
      </w:r>
      <w:r w:rsidR="004C728D" w:rsidRPr="006259CD">
        <w:rPr>
          <w:sz w:val="24"/>
          <w:szCs w:val="24"/>
        </w:rPr>
        <w:t xml:space="preserve">сновных направлений бюджетной и налоговой политики города </w:t>
      </w:r>
      <w:r w:rsidR="004C728D" w:rsidRPr="006259CD">
        <w:rPr>
          <w:sz w:val="24"/>
          <w:szCs w:val="24"/>
        </w:rPr>
        <w:lastRenderedPageBreak/>
        <w:t>Рязани на 202</w:t>
      </w:r>
      <w:r w:rsidR="00550429">
        <w:rPr>
          <w:sz w:val="24"/>
          <w:szCs w:val="24"/>
        </w:rPr>
        <w:t>6</w:t>
      </w:r>
      <w:r w:rsidR="004C728D" w:rsidRPr="006259CD">
        <w:rPr>
          <w:sz w:val="24"/>
          <w:szCs w:val="24"/>
        </w:rPr>
        <w:t xml:space="preserve"> год</w:t>
      </w:r>
      <w:r w:rsidR="00E277F5" w:rsidRPr="006259CD">
        <w:rPr>
          <w:sz w:val="24"/>
          <w:szCs w:val="24"/>
        </w:rPr>
        <w:t xml:space="preserve"> </w:t>
      </w:r>
      <w:r w:rsidR="004C728D" w:rsidRPr="006259CD">
        <w:rPr>
          <w:sz w:val="24"/>
          <w:szCs w:val="24"/>
        </w:rPr>
        <w:t>и</w:t>
      </w:r>
      <w:r w:rsidR="00E277F5" w:rsidRPr="006259CD">
        <w:rPr>
          <w:sz w:val="24"/>
          <w:szCs w:val="24"/>
        </w:rPr>
        <w:t xml:space="preserve"> </w:t>
      </w:r>
      <w:r w:rsidR="00672A7B" w:rsidRPr="006259CD">
        <w:rPr>
          <w:sz w:val="24"/>
          <w:szCs w:val="24"/>
        </w:rPr>
        <w:t xml:space="preserve">на </w:t>
      </w:r>
      <w:r w:rsidR="004C728D" w:rsidRPr="006259CD">
        <w:rPr>
          <w:sz w:val="24"/>
          <w:szCs w:val="24"/>
        </w:rPr>
        <w:t>плановый период 202</w:t>
      </w:r>
      <w:r w:rsidR="00550429">
        <w:rPr>
          <w:sz w:val="24"/>
          <w:szCs w:val="24"/>
        </w:rPr>
        <w:t>7</w:t>
      </w:r>
      <w:r w:rsidR="004C728D" w:rsidRPr="006259CD">
        <w:rPr>
          <w:sz w:val="24"/>
          <w:szCs w:val="24"/>
        </w:rPr>
        <w:t xml:space="preserve"> и 202</w:t>
      </w:r>
      <w:r w:rsidR="00550429">
        <w:rPr>
          <w:sz w:val="24"/>
          <w:szCs w:val="24"/>
        </w:rPr>
        <w:t>8</w:t>
      </w:r>
      <w:r w:rsidR="004C728D" w:rsidRPr="006259CD">
        <w:rPr>
          <w:sz w:val="24"/>
          <w:szCs w:val="24"/>
        </w:rPr>
        <w:t xml:space="preserve"> </w:t>
      </w:r>
      <w:r w:rsidR="00427DF3" w:rsidRPr="006259CD">
        <w:rPr>
          <w:sz w:val="24"/>
          <w:szCs w:val="24"/>
        </w:rPr>
        <w:t xml:space="preserve">годов </w:t>
      </w:r>
      <w:r w:rsidR="004C728D" w:rsidRPr="006259CD">
        <w:rPr>
          <w:sz w:val="24"/>
          <w:szCs w:val="24"/>
        </w:rPr>
        <w:t>(далее также – Основные направления бюджетной</w:t>
      </w:r>
      <w:r w:rsidR="00E277F5" w:rsidRPr="006259CD">
        <w:rPr>
          <w:sz w:val="24"/>
          <w:szCs w:val="24"/>
        </w:rPr>
        <w:t xml:space="preserve"> </w:t>
      </w:r>
      <w:r w:rsidR="004C728D" w:rsidRPr="006259CD">
        <w:rPr>
          <w:sz w:val="24"/>
          <w:szCs w:val="24"/>
        </w:rPr>
        <w:t xml:space="preserve">и налоговой политики). </w:t>
      </w:r>
    </w:p>
    <w:p w:rsidR="006259CD" w:rsidRDefault="009657E8" w:rsidP="009657E8">
      <w:pPr>
        <w:autoSpaceDE w:val="0"/>
        <w:autoSpaceDN w:val="0"/>
        <w:adjustRightInd w:val="0"/>
        <w:ind w:firstLine="709"/>
        <w:jc w:val="both"/>
        <w:rPr>
          <w:sz w:val="24"/>
          <w:szCs w:val="24"/>
        </w:rPr>
      </w:pPr>
      <w:proofErr w:type="gramStart"/>
      <w:r w:rsidRPr="006259CD">
        <w:rPr>
          <w:sz w:val="24"/>
          <w:szCs w:val="24"/>
        </w:rPr>
        <w:t>Основны</w:t>
      </w:r>
      <w:r w:rsidR="006259CD" w:rsidRPr="006259CD">
        <w:rPr>
          <w:sz w:val="24"/>
          <w:szCs w:val="24"/>
        </w:rPr>
        <w:t>е</w:t>
      </w:r>
      <w:r w:rsidRPr="006259CD">
        <w:rPr>
          <w:sz w:val="24"/>
          <w:szCs w:val="24"/>
        </w:rPr>
        <w:t xml:space="preserve"> направлени</w:t>
      </w:r>
      <w:r w:rsidR="006259CD" w:rsidRPr="006259CD">
        <w:rPr>
          <w:sz w:val="24"/>
          <w:szCs w:val="24"/>
        </w:rPr>
        <w:t>я</w:t>
      </w:r>
      <w:r w:rsidRPr="006259CD">
        <w:rPr>
          <w:sz w:val="24"/>
          <w:szCs w:val="24"/>
        </w:rPr>
        <w:t xml:space="preserve"> бюджетной и налоговой политики явля</w:t>
      </w:r>
      <w:r w:rsidR="006259CD" w:rsidRPr="006259CD">
        <w:rPr>
          <w:sz w:val="24"/>
          <w:szCs w:val="24"/>
        </w:rPr>
        <w:t>ю</w:t>
      </w:r>
      <w:r w:rsidRPr="006259CD">
        <w:rPr>
          <w:sz w:val="24"/>
          <w:szCs w:val="24"/>
        </w:rPr>
        <w:t xml:space="preserve">тся </w:t>
      </w:r>
      <w:r w:rsidR="006259CD" w:rsidRPr="006259CD">
        <w:rPr>
          <w:sz w:val="24"/>
          <w:szCs w:val="24"/>
        </w:rPr>
        <w:t>базой</w:t>
      </w:r>
      <w:r w:rsidR="00126D87">
        <w:rPr>
          <w:sz w:val="24"/>
          <w:szCs w:val="24"/>
        </w:rPr>
        <w:t xml:space="preserve"> </w:t>
      </w:r>
      <w:r w:rsidR="00126D87">
        <w:rPr>
          <w:sz w:val="24"/>
          <w:szCs w:val="24"/>
        </w:rPr>
        <w:br/>
      </w:r>
      <w:r w:rsidR="006259CD" w:rsidRPr="006259CD">
        <w:rPr>
          <w:sz w:val="24"/>
          <w:szCs w:val="24"/>
        </w:rPr>
        <w:t xml:space="preserve">для формирования </w:t>
      </w:r>
      <w:r w:rsidRPr="006259CD">
        <w:rPr>
          <w:sz w:val="24"/>
          <w:szCs w:val="24"/>
        </w:rPr>
        <w:t>бюджета города Рязани на 202</w:t>
      </w:r>
      <w:r w:rsidR="00550429">
        <w:rPr>
          <w:sz w:val="24"/>
          <w:szCs w:val="24"/>
        </w:rPr>
        <w:t>6</w:t>
      </w:r>
      <w:r w:rsidRPr="006259CD">
        <w:rPr>
          <w:sz w:val="24"/>
          <w:szCs w:val="24"/>
        </w:rPr>
        <w:t xml:space="preserve"> год и на плановый период 202</w:t>
      </w:r>
      <w:r w:rsidR="00550429">
        <w:rPr>
          <w:sz w:val="24"/>
          <w:szCs w:val="24"/>
        </w:rPr>
        <w:t>7</w:t>
      </w:r>
      <w:r w:rsidRPr="006259CD">
        <w:rPr>
          <w:sz w:val="24"/>
          <w:szCs w:val="24"/>
        </w:rPr>
        <w:t xml:space="preserve"> и 202</w:t>
      </w:r>
      <w:r w:rsidR="00550429">
        <w:rPr>
          <w:sz w:val="24"/>
          <w:szCs w:val="24"/>
        </w:rPr>
        <w:t>8</w:t>
      </w:r>
      <w:r w:rsidRPr="006259CD">
        <w:rPr>
          <w:sz w:val="24"/>
          <w:szCs w:val="24"/>
        </w:rPr>
        <w:t xml:space="preserve"> годов</w:t>
      </w:r>
      <w:r w:rsidR="006259CD" w:rsidRPr="006259CD">
        <w:rPr>
          <w:sz w:val="24"/>
          <w:szCs w:val="24"/>
        </w:rPr>
        <w:t xml:space="preserve"> и определяют программу действий в части доходов</w:t>
      </w:r>
      <w:r w:rsidRPr="006259CD">
        <w:rPr>
          <w:sz w:val="24"/>
          <w:szCs w:val="24"/>
        </w:rPr>
        <w:t xml:space="preserve">, </w:t>
      </w:r>
      <w:r w:rsidR="006259CD" w:rsidRPr="006259CD">
        <w:rPr>
          <w:sz w:val="24"/>
          <w:szCs w:val="24"/>
        </w:rPr>
        <w:t>расходов бюджета и управления муниципальным долгом в сложившихся экономический условиях.</w:t>
      </w:r>
      <w:proofErr w:type="gramEnd"/>
    </w:p>
    <w:p w:rsidR="00C42933" w:rsidRPr="00C42933" w:rsidRDefault="00C42933" w:rsidP="00C42933">
      <w:pPr>
        <w:autoSpaceDE w:val="0"/>
        <w:autoSpaceDN w:val="0"/>
        <w:adjustRightInd w:val="0"/>
        <w:ind w:firstLine="709"/>
        <w:jc w:val="both"/>
        <w:rPr>
          <w:sz w:val="24"/>
          <w:szCs w:val="24"/>
        </w:rPr>
      </w:pPr>
      <w:proofErr w:type="gramStart"/>
      <w:r w:rsidRPr="00C42933">
        <w:rPr>
          <w:sz w:val="24"/>
          <w:szCs w:val="24"/>
        </w:rPr>
        <w:t xml:space="preserve">Основные направления бюджетной и налоговой политики разработаны в условиях продолжающейся трансформации налоговой системы, выстраиваемой на принципах справедливости в виде оптимизации налоговых ставок, гибкой структуры налоговых преференций, создания равных условий для ведения бизнеса, повышения уровня прозрачности и администрирования финансовых потоков. </w:t>
      </w:r>
      <w:proofErr w:type="gramEnd"/>
    </w:p>
    <w:p w:rsidR="00C42933" w:rsidRPr="00C42933" w:rsidRDefault="00C42933" w:rsidP="00C42933">
      <w:pPr>
        <w:autoSpaceDE w:val="0"/>
        <w:autoSpaceDN w:val="0"/>
        <w:adjustRightInd w:val="0"/>
        <w:ind w:firstLine="709"/>
        <w:jc w:val="both"/>
        <w:rPr>
          <w:sz w:val="24"/>
          <w:szCs w:val="24"/>
        </w:rPr>
      </w:pPr>
      <w:r w:rsidRPr="00C42933">
        <w:rPr>
          <w:sz w:val="24"/>
          <w:szCs w:val="24"/>
        </w:rPr>
        <w:t>Приоритетом в налоговой политике остается обеспечение стабильных налоговых условий для хозяйствующих субъектов, повышение эффективности налоговой системы</w:t>
      </w:r>
      <w:r w:rsidR="00126D87">
        <w:rPr>
          <w:sz w:val="24"/>
          <w:szCs w:val="24"/>
        </w:rPr>
        <w:t xml:space="preserve"> </w:t>
      </w:r>
      <w:r w:rsidR="00126D87">
        <w:rPr>
          <w:sz w:val="24"/>
          <w:szCs w:val="24"/>
        </w:rPr>
        <w:br/>
      </w:r>
      <w:r w:rsidRPr="00C42933">
        <w:rPr>
          <w:sz w:val="24"/>
          <w:szCs w:val="24"/>
        </w:rPr>
        <w:t>и улучшение качества администрирования с сопутствующим повышением собираемости налогов.</w:t>
      </w:r>
    </w:p>
    <w:p w:rsidR="00C42933" w:rsidRPr="00C42933" w:rsidRDefault="00C42933" w:rsidP="00C42933">
      <w:pPr>
        <w:autoSpaceDE w:val="0"/>
        <w:autoSpaceDN w:val="0"/>
        <w:adjustRightInd w:val="0"/>
        <w:ind w:firstLine="709"/>
        <w:jc w:val="both"/>
        <w:rPr>
          <w:sz w:val="24"/>
          <w:szCs w:val="24"/>
        </w:rPr>
      </w:pPr>
      <w:r w:rsidRPr="00C42933">
        <w:rPr>
          <w:sz w:val="24"/>
          <w:szCs w:val="24"/>
        </w:rPr>
        <w:t>Базовым принципом бюджетной и налоговой политики является обеспечение устойчивости и сбалансированности бюджета – основы для проведения эффективного управления финансами с ориентацией на достижение национальных целей развития, определенных Президентом Российской Федерации.</w:t>
      </w:r>
    </w:p>
    <w:p w:rsidR="00C42933" w:rsidRDefault="00C42933" w:rsidP="00C42933">
      <w:pPr>
        <w:autoSpaceDE w:val="0"/>
        <w:autoSpaceDN w:val="0"/>
        <w:adjustRightInd w:val="0"/>
        <w:ind w:firstLine="709"/>
        <w:jc w:val="both"/>
        <w:rPr>
          <w:sz w:val="24"/>
          <w:szCs w:val="24"/>
        </w:rPr>
      </w:pPr>
      <w:r w:rsidRPr="00C42933">
        <w:rPr>
          <w:sz w:val="24"/>
          <w:szCs w:val="24"/>
        </w:rPr>
        <w:t xml:space="preserve">Бюджетное планирование будет осуществляться на основе базового </w:t>
      </w:r>
      <w:proofErr w:type="gramStart"/>
      <w:r w:rsidRPr="00C42933">
        <w:rPr>
          <w:sz w:val="24"/>
          <w:szCs w:val="24"/>
        </w:rPr>
        <w:t>варианта прогноза социально-экономического развития города Рязани</w:t>
      </w:r>
      <w:proofErr w:type="gramEnd"/>
      <w:r w:rsidRPr="00C42933">
        <w:rPr>
          <w:sz w:val="24"/>
          <w:szCs w:val="24"/>
        </w:rPr>
        <w:t xml:space="preserve"> на 2026 год и на плановый период 2027 и 2028 годов, позволяющего минимизировать риск неисполнения принятых расходных обязательств и предполагающего создание условий для повышения доходов бюджета.</w:t>
      </w:r>
    </w:p>
    <w:p w:rsidR="005F106B" w:rsidRPr="003977EA" w:rsidRDefault="00FA6525" w:rsidP="00C42933">
      <w:pPr>
        <w:autoSpaceDE w:val="0"/>
        <w:autoSpaceDN w:val="0"/>
        <w:adjustRightInd w:val="0"/>
        <w:ind w:firstLine="709"/>
        <w:jc w:val="both"/>
        <w:rPr>
          <w:sz w:val="24"/>
          <w:szCs w:val="24"/>
        </w:rPr>
      </w:pPr>
      <w:r w:rsidRPr="006259CD">
        <w:rPr>
          <w:sz w:val="24"/>
          <w:szCs w:val="24"/>
        </w:rPr>
        <w:t xml:space="preserve">Проект основных направлений бюджетной и налоговой политики города Рязани </w:t>
      </w:r>
      <w:r w:rsidR="008C328C" w:rsidRPr="006259CD">
        <w:rPr>
          <w:sz w:val="24"/>
          <w:szCs w:val="24"/>
        </w:rPr>
        <w:br/>
      </w:r>
      <w:r w:rsidRPr="006259CD">
        <w:rPr>
          <w:sz w:val="24"/>
          <w:szCs w:val="24"/>
        </w:rPr>
        <w:t>на 202</w:t>
      </w:r>
      <w:r w:rsidR="00550429">
        <w:rPr>
          <w:sz w:val="24"/>
          <w:szCs w:val="24"/>
        </w:rPr>
        <w:t>6</w:t>
      </w:r>
      <w:r w:rsidRPr="006259CD">
        <w:rPr>
          <w:sz w:val="24"/>
          <w:szCs w:val="24"/>
        </w:rPr>
        <w:t xml:space="preserve"> год и </w:t>
      </w:r>
      <w:r w:rsidR="00672A7B" w:rsidRPr="006259CD">
        <w:rPr>
          <w:sz w:val="24"/>
          <w:szCs w:val="24"/>
        </w:rPr>
        <w:t xml:space="preserve">на </w:t>
      </w:r>
      <w:r w:rsidRPr="006259CD">
        <w:rPr>
          <w:sz w:val="24"/>
          <w:szCs w:val="24"/>
        </w:rPr>
        <w:t>плановый период 202</w:t>
      </w:r>
      <w:r w:rsidR="00550429">
        <w:rPr>
          <w:sz w:val="24"/>
          <w:szCs w:val="24"/>
        </w:rPr>
        <w:t>7</w:t>
      </w:r>
      <w:r w:rsidR="00E859A4" w:rsidRPr="006259CD">
        <w:rPr>
          <w:sz w:val="24"/>
          <w:szCs w:val="24"/>
        </w:rPr>
        <w:t xml:space="preserve"> </w:t>
      </w:r>
      <w:r w:rsidRPr="006259CD">
        <w:rPr>
          <w:sz w:val="24"/>
          <w:szCs w:val="24"/>
        </w:rPr>
        <w:t>и 202</w:t>
      </w:r>
      <w:r w:rsidR="00550429">
        <w:rPr>
          <w:sz w:val="24"/>
          <w:szCs w:val="24"/>
        </w:rPr>
        <w:t>8</w:t>
      </w:r>
      <w:r w:rsidRPr="006259CD">
        <w:rPr>
          <w:sz w:val="24"/>
          <w:szCs w:val="24"/>
        </w:rPr>
        <w:t xml:space="preserve"> годов</w:t>
      </w:r>
      <w:r w:rsidR="005F106B" w:rsidRPr="006259CD">
        <w:rPr>
          <w:sz w:val="24"/>
          <w:szCs w:val="24"/>
        </w:rPr>
        <w:t xml:space="preserve"> состо</w:t>
      </w:r>
      <w:r w:rsidRPr="006259CD">
        <w:rPr>
          <w:sz w:val="24"/>
          <w:szCs w:val="24"/>
        </w:rPr>
        <w:t>и</w:t>
      </w:r>
      <w:r w:rsidR="005F106B" w:rsidRPr="006259CD">
        <w:rPr>
          <w:sz w:val="24"/>
          <w:szCs w:val="24"/>
        </w:rPr>
        <w:t>т из 6 разделов.</w:t>
      </w:r>
    </w:p>
    <w:p w:rsidR="005F106B" w:rsidRPr="003977EA" w:rsidRDefault="00FD7C7A" w:rsidP="003977EA">
      <w:pPr>
        <w:tabs>
          <w:tab w:val="left" w:pos="851"/>
          <w:tab w:val="left" w:pos="1134"/>
        </w:tabs>
        <w:ind w:firstLine="709"/>
        <w:jc w:val="both"/>
        <w:rPr>
          <w:sz w:val="24"/>
          <w:szCs w:val="24"/>
        </w:rPr>
      </w:pPr>
      <w:r w:rsidRPr="003A2769">
        <w:rPr>
          <w:b/>
          <w:sz w:val="24"/>
          <w:szCs w:val="24"/>
        </w:rPr>
        <w:t>В 1 и 2 разделах</w:t>
      </w:r>
      <w:r w:rsidRPr="003977EA">
        <w:rPr>
          <w:sz w:val="24"/>
          <w:szCs w:val="24"/>
        </w:rPr>
        <w:t xml:space="preserve"> </w:t>
      </w:r>
      <w:r w:rsidR="00672A7B">
        <w:rPr>
          <w:sz w:val="24"/>
          <w:szCs w:val="24"/>
        </w:rPr>
        <w:t>отражены</w:t>
      </w:r>
      <w:r w:rsidRPr="003977EA">
        <w:rPr>
          <w:sz w:val="24"/>
          <w:szCs w:val="24"/>
        </w:rPr>
        <w:t xml:space="preserve"> итоги реализации налоговой и бюджетной политики города Рязани в 20</w:t>
      </w:r>
      <w:r w:rsidR="00293DC6">
        <w:rPr>
          <w:sz w:val="24"/>
          <w:szCs w:val="24"/>
        </w:rPr>
        <w:t>2</w:t>
      </w:r>
      <w:r w:rsidR="00550429">
        <w:rPr>
          <w:sz w:val="24"/>
          <w:szCs w:val="24"/>
        </w:rPr>
        <w:t>4</w:t>
      </w:r>
      <w:r w:rsidRPr="003977EA">
        <w:rPr>
          <w:sz w:val="24"/>
          <w:szCs w:val="24"/>
        </w:rPr>
        <w:t xml:space="preserve"> году и первой половине 202</w:t>
      </w:r>
      <w:r w:rsidR="00550429">
        <w:rPr>
          <w:sz w:val="24"/>
          <w:szCs w:val="24"/>
        </w:rPr>
        <w:t>5</w:t>
      </w:r>
      <w:r w:rsidRPr="003977EA">
        <w:rPr>
          <w:sz w:val="24"/>
          <w:szCs w:val="24"/>
        </w:rPr>
        <w:t xml:space="preserve"> года</w:t>
      </w:r>
      <w:r w:rsidR="00FA19F8" w:rsidRPr="003977EA">
        <w:rPr>
          <w:sz w:val="24"/>
          <w:szCs w:val="24"/>
        </w:rPr>
        <w:t>.</w:t>
      </w:r>
    </w:p>
    <w:p w:rsidR="00FA19F8" w:rsidRPr="003977EA" w:rsidRDefault="00FA19F8" w:rsidP="003977EA">
      <w:pPr>
        <w:tabs>
          <w:tab w:val="left" w:pos="851"/>
          <w:tab w:val="left" w:pos="1134"/>
        </w:tabs>
        <w:ind w:firstLine="709"/>
        <w:jc w:val="both"/>
        <w:rPr>
          <w:sz w:val="24"/>
          <w:szCs w:val="24"/>
        </w:rPr>
      </w:pPr>
      <w:r w:rsidRPr="003A2769">
        <w:rPr>
          <w:b/>
          <w:sz w:val="24"/>
          <w:szCs w:val="24"/>
        </w:rPr>
        <w:t>3 раздел</w:t>
      </w:r>
      <w:r w:rsidRPr="003977EA">
        <w:rPr>
          <w:sz w:val="24"/>
          <w:szCs w:val="24"/>
        </w:rPr>
        <w:t xml:space="preserve"> содержит основные направления налоговой политики на 202</w:t>
      </w:r>
      <w:r w:rsidR="00550429">
        <w:rPr>
          <w:sz w:val="24"/>
          <w:szCs w:val="24"/>
        </w:rPr>
        <w:t>6</w:t>
      </w:r>
      <w:r w:rsidRPr="003977EA">
        <w:rPr>
          <w:sz w:val="24"/>
          <w:szCs w:val="24"/>
        </w:rPr>
        <w:t>- 202</w:t>
      </w:r>
      <w:r w:rsidR="00550429">
        <w:rPr>
          <w:sz w:val="24"/>
          <w:szCs w:val="24"/>
        </w:rPr>
        <w:t>8</w:t>
      </w:r>
      <w:r w:rsidRPr="003977EA">
        <w:rPr>
          <w:sz w:val="24"/>
          <w:szCs w:val="24"/>
        </w:rPr>
        <w:t xml:space="preserve"> годы.</w:t>
      </w:r>
    </w:p>
    <w:p w:rsidR="00F136C3" w:rsidRPr="006B11C6" w:rsidRDefault="00F136C3" w:rsidP="00F136C3">
      <w:pPr>
        <w:autoSpaceDE w:val="0"/>
        <w:autoSpaceDN w:val="0"/>
        <w:adjustRightInd w:val="0"/>
        <w:ind w:firstLine="709"/>
        <w:jc w:val="both"/>
        <w:rPr>
          <w:sz w:val="24"/>
          <w:szCs w:val="24"/>
        </w:rPr>
      </w:pPr>
      <w:proofErr w:type="gramStart"/>
      <w:r w:rsidRPr="006B11C6">
        <w:rPr>
          <w:rFonts w:eastAsia="Calibri"/>
          <w:sz w:val="24"/>
          <w:szCs w:val="24"/>
          <w:lang w:eastAsia="en-US"/>
        </w:rPr>
        <w:t>Основные направления налоговой политики сформированы в условиях продолжающейся реформы налоговой системы, основными целями которой являются: упрощение налоговой системы, повышение прозрачности бизнес-среды, рост фискальной эффективности.</w:t>
      </w:r>
      <w:proofErr w:type="gramEnd"/>
      <w:r w:rsidRPr="006B11C6">
        <w:rPr>
          <w:rFonts w:eastAsia="Calibri"/>
          <w:sz w:val="24"/>
          <w:szCs w:val="24"/>
          <w:lang w:eastAsia="en-US"/>
        </w:rPr>
        <w:t xml:space="preserve"> Главный акцент направлен на усиление мер администрирования за исполнением налоговой дисциплины путем развития </w:t>
      </w:r>
      <w:proofErr w:type="spellStart"/>
      <w:r w:rsidRPr="006B11C6">
        <w:rPr>
          <w:rFonts w:eastAsia="Calibri"/>
          <w:sz w:val="24"/>
          <w:szCs w:val="24"/>
          <w:lang w:eastAsia="en-US"/>
        </w:rPr>
        <w:t>цифровизации</w:t>
      </w:r>
      <w:proofErr w:type="spellEnd"/>
      <w:r w:rsidRPr="006B11C6">
        <w:rPr>
          <w:rFonts w:eastAsia="Calibri"/>
          <w:sz w:val="24"/>
          <w:szCs w:val="24"/>
          <w:lang w:eastAsia="en-US"/>
        </w:rPr>
        <w:t>, адресного контроля. Основная задача налоговой реформы – создание равных условий для ведения бизнеса. Средства, полученные в результате применения новаций в налоговой сфере, направляются</w:t>
      </w:r>
      <w:r w:rsidR="00126D87">
        <w:rPr>
          <w:rFonts w:eastAsia="Calibri"/>
          <w:sz w:val="24"/>
          <w:szCs w:val="24"/>
          <w:lang w:eastAsia="en-US"/>
        </w:rPr>
        <w:t xml:space="preserve"> </w:t>
      </w:r>
      <w:r w:rsidR="00126D87">
        <w:rPr>
          <w:rFonts w:eastAsia="Calibri"/>
          <w:sz w:val="24"/>
          <w:szCs w:val="24"/>
          <w:lang w:eastAsia="en-US"/>
        </w:rPr>
        <w:br/>
      </w:r>
      <w:r w:rsidRPr="006B11C6">
        <w:rPr>
          <w:rFonts w:eastAsia="Calibri"/>
          <w:sz w:val="24"/>
          <w:szCs w:val="24"/>
          <w:lang w:eastAsia="en-US"/>
        </w:rPr>
        <w:t xml:space="preserve">на решение приоритетных социально-экономических задач, обеспечение потребностей обороны и безопасности страны, реализацию национальных проектов.  </w:t>
      </w:r>
    </w:p>
    <w:p w:rsidR="00F136C3" w:rsidRPr="006B11C6" w:rsidRDefault="00F136C3" w:rsidP="00F136C3">
      <w:pPr>
        <w:autoSpaceDE w:val="0"/>
        <w:autoSpaceDN w:val="0"/>
        <w:adjustRightInd w:val="0"/>
        <w:ind w:firstLine="709"/>
        <w:jc w:val="both"/>
        <w:rPr>
          <w:rFonts w:eastAsia="Calibri"/>
          <w:sz w:val="24"/>
          <w:szCs w:val="24"/>
          <w:lang w:eastAsia="en-US"/>
        </w:rPr>
      </w:pPr>
      <w:r w:rsidRPr="006B11C6">
        <w:rPr>
          <w:rFonts w:eastAsia="Calibri"/>
          <w:sz w:val="24"/>
          <w:szCs w:val="24"/>
          <w:lang w:eastAsia="en-US"/>
        </w:rPr>
        <w:t>Основной целью налоговой политики города Рязани в плановом периоде является развитие налогового потенциала, реализуемого посредством создания благоприятной среды для инвестиционной деятельности хозяйствующих субъектов, расширения предпринимательского сегмента экономики, развития туристической инфраструктуры, повышения производительности труда, совершенствования методов администрирования, повышения эффективности использования доходного потенциала для обеспечения устойчивого роста объемов бюджета.</w:t>
      </w:r>
    </w:p>
    <w:p w:rsidR="00FA19F8" w:rsidRPr="003977EA" w:rsidRDefault="00FA19F8" w:rsidP="003977EA">
      <w:pPr>
        <w:tabs>
          <w:tab w:val="left" w:pos="851"/>
          <w:tab w:val="left" w:pos="1134"/>
        </w:tabs>
        <w:ind w:firstLine="709"/>
        <w:jc w:val="both"/>
        <w:rPr>
          <w:sz w:val="24"/>
          <w:szCs w:val="24"/>
        </w:rPr>
      </w:pPr>
      <w:r w:rsidRPr="003A2769">
        <w:rPr>
          <w:b/>
          <w:sz w:val="24"/>
          <w:szCs w:val="24"/>
        </w:rPr>
        <w:t>В 4 разделе</w:t>
      </w:r>
      <w:r w:rsidRPr="003977EA">
        <w:rPr>
          <w:sz w:val="24"/>
          <w:szCs w:val="24"/>
        </w:rPr>
        <w:t xml:space="preserve"> </w:t>
      </w:r>
      <w:r w:rsidR="0057238C" w:rsidRPr="003977EA">
        <w:rPr>
          <w:sz w:val="24"/>
          <w:szCs w:val="24"/>
        </w:rPr>
        <w:t>определены</w:t>
      </w:r>
      <w:r w:rsidRPr="003977EA">
        <w:rPr>
          <w:sz w:val="24"/>
          <w:szCs w:val="24"/>
        </w:rPr>
        <w:t xml:space="preserve"> цели и задачи бюджетной политики на 202</w:t>
      </w:r>
      <w:r w:rsidR="00550429">
        <w:rPr>
          <w:sz w:val="24"/>
          <w:szCs w:val="24"/>
        </w:rPr>
        <w:t>6</w:t>
      </w:r>
      <w:r w:rsidRPr="003977EA">
        <w:rPr>
          <w:sz w:val="24"/>
          <w:szCs w:val="24"/>
        </w:rPr>
        <w:t>-202</w:t>
      </w:r>
      <w:r w:rsidR="00550429">
        <w:rPr>
          <w:sz w:val="24"/>
          <w:szCs w:val="24"/>
        </w:rPr>
        <w:t>8</w:t>
      </w:r>
      <w:r w:rsidRPr="003977EA">
        <w:rPr>
          <w:sz w:val="24"/>
          <w:szCs w:val="24"/>
        </w:rPr>
        <w:t xml:space="preserve"> годы.</w:t>
      </w:r>
    </w:p>
    <w:p w:rsidR="009527AE" w:rsidRDefault="009527AE" w:rsidP="00D94773">
      <w:pPr>
        <w:tabs>
          <w:tab w:val="left" w:pos="851"/>
          <w:tab w:val="left" w:pos="1134"/>
        </w:tabs>
        <w:ind w:firstLine="709"/>
        <w:jc w:val="both"/>
        <w:rPr>
          <w:sz w:val="24"/>
          <w:szCs w:val="24"/>
        </w:rPr>
      </w:pPr>
      <w:r w:rsidRPr="00126D87">
        <w:rPr>
          <w:sz w:val="24"/>
          <w:szCs w:val="24"/>
        </w:rPr>
        <w:t>Подходы к формированию бюджетной политики и расходов бюджета на 2026-2028 годы основаны на выстроенной системе стратегического планирования города Рязани. Стратегические цели, задачи и направления муниципальной политики определены</w:t>
      </w:r>
      <w:r w:rsidR="00126D87">
        <w:rPr>
          <w:sz w:val="24"/>
          <w:szCs w:val="24"/>
        </w:rPr>
        <w:t xml:space="preserve"> </w:t>
      </w:r>
      <w:r w:rsidR="00126D87">
        <w:rPr>
          <w:sz w:val="24"/>
          <w:szCs w:val="24"/>
        </w:rPr>
        <w:br/>
      </w:r>
      <w:r w:rsidRPr="00126D87">
        <w:rPr>
          <w:sz w:val="24"/>
          <w:szCs w:val="24"/>
        </w:rPr>
        <w:t>в Стратегии социально-экономического развития города Рязани до 2030 года, утвержденной решением Рязанской городской Думы от 21.06.2021 № 108-III. Бюджетная политика призвана обеспечить финансовыми ресурсами расходные обязательства муниципалитета, закрепленные федеральным законодательством.</w:t>
      </w:r>
    </w:p>
    <w:p w:rsidR="00D6030B" w:rsidRPr="003977EA" w:rsidRDefault="00FA19F8" w:rsidP="00D94773">
      <w:pPr>
        <w:tabs>
          <w:tab w:val="left" w:pos="851"/>
          <w:tab w:val="left" w:pos="1134"/>
        </w:tabs>
        <w:ind w:firstLine="709"/>
        <w:jc w:val="both"/>
        <w:rPr>
          <w:sz w:val="24"/>
          <w:szCs w:val="24"/>
        </w:rPr>
      </w:pPr>
      <w:r w:rsidRPr="003A2769">
        <w:rPr>
          <w:b/>
          <w:sz w:val="24"/>
          <w:szCs w:val="24"/>
        </w:rPr>
        <w:lastRenderedPageBreak/>
        <w:t>В 5 разделе</w:t>
      </w:r>
      <w:r w:rsidRPr="003977EA">
        <w:rPr>
          <w:sz w:val="24"/>
          <w:szCs w:val="24"/>
        </w:rPr>
        <w:t xml:space="preserve"> </w:t>
      </w:r>
      <w:r w:rsidR="0057238C" w:rsidRPr="003977EA">
        <w:rPr>
          <w:sz w:val="24"/>
          <w:szCs w:val="24"/>
        </w:rPr>
        <w:t>установлены</w:t>
      </w:r>
      <w:r w:rsidRPr="003977EA">
        <w:rPr>
          <w:sz w:val="24"/>
          <w:szCs w:val="24"/>
        </w:rPr>
        <w:t xml:space="preserve"> основные подходы к формированию расходов бюджета города Рязани на 202</w:t>
      </w:r>
      <w:r w:rsidR="00550429">
        <w:rPr>
          <w:sz w:val="24"/>
          <w:szCs w:val="24"/>
        </w:rPr>
        <w:t>6</w:t>
      </w:r>
      <w:r w:rsidRPr="003977EA">
        <w:rPr>
          <w:sz w:val="24"/>
          <w:szCs w:val="24"/>
        </w:rPr>
        <w:t>-202</w:t>
      </w:r>
      <w:r w:rsidR="00550429">
        <w:rPr>
          <w:sz w:val="24"/>
          <w:szCs w:val="24"/>
        </w:rPr>
        <w:t>8</w:t>
      </w:r>
      <w:r w:rsidRPr="003977EA">
        <w:rPr>
          <w:sz w:val="24"/>
          <w:szCs w:val="24"/>
        </w:rPr>
        <w:t xml:space="preserve"> годы</w:t>
      </w:r>
      <w:r w:rsidR="00672A7B">
        <w:rPr>
          <w:sz w:val="24"/>
          <w:szCs w:val="24"/>
        </w:rPr>
        <w:t>:</w:t>
      </w:r>
    </w:p>
    <w:p w:rsidR="009527AE" w:rsidRPr="006B11C6" w:rsidRDefault="003977EA" w:rsidP="009527AE">
      <w:pPr>
        <w:spacing w:line="238" w:lineRule="auto"/>
        <w:ind w:firstLine="709"/>
        <w:contextualSpacing/>
        <w:jc w:val="both"/>
        <w:rPr>
          <w:rFonts w:eastAsia="Calibri"/>
          <w:sz w:val="24"/>
          <w:szCs w:val="24"/>
          <w:lang w:eastAsia="en-US"/>
        </w:rPr>
      </w:pPr>
      <w:r w:rsidRPr="003977EA">
        <w:rPr>
          <w:sz w:val="24"/>
          <w:szCs w:val="24"/>
        </w:rPr>
        <w:t xml:space="preserve">1) </w:t>
      </w:r>
      <w:r w:rsidR="009527AE">
        <w:rPr>
          <w:rFonts w:eastAsia="Calibri"/>
          <w:sz w:val="24"/>
          <w:szCs w:val="24"/>
          <w:lang w:eastAsia="en-US"/>
        </w:rPr>
        <w:t>в</w:t>
      </w:r>
      <w:r w:rsidR="009527AE" w:rsidRPr="006B11C6">
        <w:rPr>
          <w:rFonts w:eastAsia="Calibri"/>
          <w:sz w:val="24"/>
          <w:szCs w:val="24"/>
          <w:lang w:eastAsia="en-US"/>
        </w:rPr>
        <w:t xml:space="preserve"> качестве «базовых» объемов бюджетных ассигнований бюджета города Рязани</w:t>
      </w:r>
      <w:r w:rsidR="00F20E2D">
        <w:rPr>
          <w:rFonts w:eastAsia="Calibri"/>
          <w:sz w:val="24"/>
          <w:szCs w:val="24"/>
          <w:lang w:eastAsia="en-US"/>
        </w:rPr>
        <w:t xml:space="preserve"> </w:t>
      </w:r>
      <w:r w:rsidR="00F20E2D">
        <w:rPr>
          <w:rFonts w:eastAsia="Calibri"/>
          <w:sz w:val="24"/>
          <w:szCs w:val="24"/>
          <w:lang w:eastAsia="en-US"/>
        </w:rPr>
        <w:br/>
      </w:r>
      <w:bookmarkStart w:id="2" w:name="_GoBack"/>
      <w:bookmarkEnd w:id="2"/>
      <w:r w:rsidR="009527AE" w:rsidRPr="006B11C6">
        <w:rPr>
          <w:rFonts w:eastAsia="Calibri"/>
          <w:sz w:val="24"/>
          <w:szCs w:val="24"/>
          <w:lang w:eastAsia="en-US"/>
        </w:rPr>
        <w:t>на 2026-2028 годы будут приняты бюджетные ассигнования, утвержденные решением Рязанской городской Думы от 12.12.2024 № 324-I</w:t>
      </w:r>
      <w:r w:rsidR="009527AE" w:rsidRPr="006B11C6">
        <w:rPr>
          <w:rFonts w:eastAsia="Calibri"/>
          <w:sz w:val="24"/>
          <w:szCs w:val="24"/>
          <w:lang w:val="en-US" w:eastAsia="en-US"/>
        </w:rPr>
        <w:t>V</w:t>
      </w:r>
      <w:r w:rsidR="009527AE" w:rsidRPr="006B11C6">
        <w:rPr>
          <w:rFonts w:eastAsia="Calibri"/>
          <w:sz w:val="24"/>
          <w:szCs w:val="24"/>
          <w:lang w:eastAsia="en-US"/>
        </w:rPr>
        <w:t xml:space="preserve"> «Об утверждении бюджета города Рязани на 2025 год и на плановый период 2026 и 2027 годов».</w:t>
      </w:r>
    </w:p>
    <w:p w:rsidR="004A0C0E" w:rsidRPr="006A60F3" w:rsidRDefault="003977EA" w:rsidP="009527AE">
      <w:pPr>
        <w:widowControl w:val="0"/>
        <w:pBdr>
          <w:bottom w:val="single" w:sz="6" w:space="2" w:color="FFFFFF"/>
        </w:pBdr>
        <w:tabs>
          <w:tab w:val="left" w:pos="9720"/>
        </w:tabs>
        <w:ind w:firstLine="709"/>
        <w:contextualSpacing/>
        <w:jc w:val="both"/>
        <w:rPr>
          <w:sz w:val="24"/>
          <w:szCs w:val="24"/>
        </w:rPr>
      </w:pPr>
      <w:proofErr w:type="gramStart"/>
      <w:r w:rsidRPr="006A60F3">
        <w:rPr>
          <w:sz w:val="24"/>
          <w:szCs w:val="24"/>
        </w:rPr>
        <w:t>2) «базовые» объемы бюджетных ассигнований будут уточнены с</w:t>
      </w:r>
      <w:r w:rsidR="00F11E38">
        <w:rPr>
          <w:sz w:val="24"/>
          <w:szCs w:val="24"/>
        </w:rPr>
        <w:t> </w:t>
      </w:r>
      <w:r w:rsidRPr="006A60F3">
        <w:rPr>
          <w:sz w:val="24"/>
          <w:szCs w:val="24"/>
        </w:rPr>
        <w:t xml:space="preserve"> учетом</w:t>
      </w:r>
      <w:r w:rsidR="006A60F3" w:rsidRPr="006A60F3">
        <w:rPr>
          <w:sz w:val="24"/>
          <w:szCs w:val="24"/>
        </w:rPr>
        <w:t xml:space="preserve"> </w:t>
      </w:r>
      <w:r w:rsidR="004A0C0E" w:rsidRPr="006A60F3">
        <w:rPr>
          <w:sz w:val="24"/>
          <w:szCs w:val="24"/>
        </w:rPr>
        <w:t xml:space="preserve">уменьшения объемов бюджетных ассигнований по расходным обязательствам ограниченного срока действия, </w:t>
      </w:r>
      <w:r w:rsidR="00711F4B">
        <w:rPr>
          <w:sz w:val="24"/>
          <w:szCs w:val="24"/>
        </w:rPr>
        <w:t xml:space="preserve">а также в связи с изменением контингента получателей бюджетных средств, </w:t>
      </w:r>
      <w:r w:rsidR="004A0C0E" w:rsidRPr="006A60F3">
        <w:rPr>
          <w:sz w:val="24"/>
          <w:szCs w:val="24"/>
        </w:rPr>
        <w:t>увеличения бюджетных ассигнований по мероприятиям «длящегося» характера, возникшим в ходе исполнения бюджета в 202</w:t>
      </w:r>
      <w:r w:rsidR="009527AE">
        <w:rPr>
          <w:sz w:val="24"/>
          <w:szCs w:val="24"/>
        </w:rPr>
        <w:t>5</w:t>
      </w:r>
      <w:r w:rsidR="004A0C0E" w:rsidRPr="006A60F3">
        <w:rPr>
          <w:sz w:val="24"/>
          <w:szCs w:val="24"/>
        </w:rPr>
        <w:t xml:space="preserve"> году</w:t>
      </w:r>
      <w:r w:rsidR="006A60F3" w:rsidRPr="006A60F3">
        <w:rPr>
          <w:sz w:val="24"/>
          <w:szCs w:val="24"/>
        </w:rPr>
        <w:t xml:space="preserve">, </w:t>
      </w:r>
      <w:r w:rsidR="004A0C0E" w:rsidRPr="006A60F3">
        <w:rPr>
          <w:sz w:val="24"/>
          <w:szCs w:val="24"/>
        </w:rPr>
        <w:t xml:space="preserve">увеличения бюджетных ассигнований </w:t>
      </w:r>
      <w:r w:rsidR="00D45FB4">
        <w:rPr>
          <w:sz w:val="24"/>
          <w:szCs w:val="24"/>
        </w:rPr>
        <w:t>на поддержание достигнутых уровней</w:t>
      </w:r>
      <w:r w:rsidR="004A0C0E" w:rsidRPr="006A60F3">
        <w:rPr>
          <w:sz w:val="24"/>
          <w:szCs w:val="24"/>
        </w:rPr>
        <w:t xml:space="preserve"> </w:t>
      </w:r>
      <w:r w:rsidR="00D45FB4">
        <w:rPr>
          <w:sz w:val="24"/>
          <w:szCs w:val="24"/>
        </w:rPr>
        <w:t>заработной платы</w:t>
      </w:r>
      <w:r w:rsidR="004A0C0E" w:rsidRPr="006A60F3">
        <w:rPr>
          <w:sz w:val="24"/>
          <w:szCs w:val="24"/>
        </w:rPr>
        <w:t xml:space="preserve"> отдельных категорий работников</w:t>
      </w:r>
      <w:r w:rsidR="00D45FB4">
        <w:rPr>
          <w:sz w:val="24"/>
          <w:szCs w:val="24"/>
        </w:rPr>
        <w:t xml:space="preserve"> </w:t>
      </w:r>
      <w:r w:rsidR="004A0C0E" w:rsidRPr="006A60F3">
        <w:rPr>
          <w:sz w:val="24"/>
          <w:szCs w:val="24"/>
        </w:rPr>
        <w:t>в социальной сфере в</w:t>
      </w:r>
      <w:proofErr w:type="gramEnd"/>
      <w:r w:rsidR="004A0C0E" w:rsidRPr="006A60F3">
        <w:rPr>
          <w:sz w:val="24"/>
          <w:szCs w:val="24"/>
        </w:rPr>
        <w:t xml:space="preserve"> </w:t>
      </w:r>
      <w:proofErr w:type="gramStart"/>
      <w:r w:rsidR="004A0C0E" w:rsidRPr="006A60F3">
        <w:rPr>
          <w:sz w:val="24"/>
          <w:szCs w:val="24"/>
        </w:rPr>
        <w:t>соответствии</w:t>
      </w:r>
      <w:proofErr w:type="gramEnd"/>
      <w:r w:rsidR="004A0C0E" w:rsidRPr="006A60F3">
        <w:rPr>
          <w:sz w:val="24"/>
          <w:szCs w:val="24"/>
        </w:rPr>
        <w:t xml:space="preserve"> с указами Президента Российской Федерации 2012 года</w:t>
      </w:r>
      <w:r w:rsidR="006A60F3" w:rsidRPr="006A60F3">
        <w:rPr>
          <w:sz w:val="24"/>
          <w:szCs w:val="24"/>
        </w:rPr>
        <w:t xml:space="preserve">, </w:t>
      </w:r>
      <w:r w:rsidR="004A0C0E" w:rsidRPr="006A60F3">
        <w:rPr>
          <w:sz w:val="24"/>
          <w:szCs w:val="24"/>
        </w:rPr>
        <w:t xml:space="preserve">увеличения бюджетных ассигнований </w:t>
      </w:r>
      <w:r w:rsidR="003A2769" w:rsidRPr="006A60F3">
        <w:rPr>
          <w:sz w:val="24"/>
          <w:szCs w:val="24"/>
        </w:rPr>
        <w:t xml:space="preserve">на коммунальные услуги </w:t>
      </w:r>
      <w:r w:rsidR="004A0C0E" w:rsidRPr="006A60F3">
        <w:rPr>
          <w:sz w:val="24"/>
          <w:szCs w:val="24"/>
        </w:rPr>
        <w:t xml:space="preserve">в связи </w:t>
      </w:r>
      <w:r w:rsidR="003A2769">
        <w:rPr>
          <w:sz w:val="24"/>
          <w:szCs w:val="24"/>
        </w:rPr>
        <w:t>с ростом тарифов</w:t>
      </w:r>
      <w:r w:rsidR="004A0C0E" w:rsidRPr="006A60F3">
        <w:rPr>
          <w:sz w:val="24"/>
          <w:szCs w:val="24"/>
        </w:rPr>
        <w:t>;</w:t>
      </w:r>
    </w:p>
    <w:p w:rsidR="004A0C0E" w:rsidRPr="006A60F3" w:rsidRDefault="004A0C0E" w:rsidP="006A60F3">
      <w:pPr>
        <w:pStyle w:val="ad"/>
        <w:widowControl w:val="0"/>
        <w:pBdr>
          <w:bottom w:val="single" w:sz="6" w:space="0" w:color="FFFFFF"/>
        </w:pBdr>
        <w:tabs>
          <w:tab w:val="left" w:pos="9720"/>
        </w:tabs>
        <w:spacing w:after="0" w:line="240" w:lineRule="auto"/>
        <w:ind w:left="0" w:firstLine="709"/>
        <w:jc w:val="both"/>
        <w:rPr>
          <w:rFonts w:ascii="Times New Roman" w:hAnsi="Times New Roman" w:cs="Times New Roman"/>
          <w:color w:val="8064A2"/>
          <w:sz w:val="24"/>
          <w:szCs w:val="24"/>
        </w:rPr>
      </w:pPr>
      <w:r w:rsidRPr="006A60F3">
        <w:rPr>
          <w:rFonts w:ascii="Times New Roman" w:hAnsi="Times New Roman" w:cs="Times New Roman"/>
          <w:sz w:val="24"/>
          <w:szCs w:val="24"/>
        </w:rPr>
        <w:t>3) уточнение установленного объема бюджетных ассигнований на реализацию</w:t>
      </w:r>
      <w:r w:rsidRPr="006A60F3">
        <w:rPr>
          <w:rFonts w:ascii="Times New Roman" w:hAnsi="Times New Roman" w:cs="Times New Roman"/>
          <w:color w:val="8064A2"/>
          <w:sz w:val="24"/>
          <w:szCs w:val="24"/>
        </w:rPr>
        <w:t xml:space="preserve"> </w:t>
      </w:r>
      <w:r w:rsidRPr="006A60F3">
        <w:rPr>
          <w:rFonts w:ascii="Times New Roman" w:hAnsi="Times New Roman" w:cs="Times New Roman"/>
          <w:sz w:val="24"/>
          <w:szCs w:val="24"/>
        </w:rPr>
        <w:t>мероприятий национальных проектов;</w:t>
      </w:r>
    </w:p>
    <w:p w:rsidR="004A0C0E" w:rsidRPr="006A60F3" w:rsidRDefault="004A0C0E" w:rsidP="006A60F3">
      <w:pPr>
        <w:pStyle w:val="ad"/>
        <w:widowControl w:val="0"/>
        <w:pBdr>
          <w:bottom w:val="single" w:sz="6" w:space="0" w:color="FFFFFF"/>
        </w:pBdr>
        <w:tabs>
          <w:tab w:val="left" w:pos="9720"/>
        </w:tabs>
        <w:spacing w:after="0" w:line="240" w:lineRule="auto"/>
        <w:ind w:left="0" w:firstLine="709"/>
        <w:jc w:val="both"/>
        <w:rPr>
          <w:rFonts w:ascii="Times New Roman" w:hAnsi="Times New Roman" w:cs="Times New Roman"/>
          <w:sz w:val="24"/>
          <w:szCs w:val="24"/>
        </w:rPr>
      </w:pPr>
      <w:r w:rsidRPr="006A60F3">
        <w:rPr>
          <w:rFonts w:ascii="Times New Roman" w:hAnsi="Times New Roman" w:cs="Times New Roman"/>
          <w:sz w:val="24"/>
          <w:szCs w:val="24"/>
        </w:rPr>
        <w:t>4) выделение дополнительных бюджетных ассигнований на обеспечение функционирования вновь созданных учреждений</w:t>
      </w:r>
      <w:r w:rsidR="00A201BC">
        <w:rPr>
          <w:rFonts w:ascii="Times New Roman" w:hAnsi="Times New Roman" w:cs="Times New Roman"/>
          <w:sz w:val="24"/>
          <w:szCs w:val="24"/>
        </w:rPr>
        <w:t xml:space="preserve">, </w:t>
      </w:r>
      <w:r w:rsidR="00A201BC" w:rsidRPr="00A201BC">
        <w:rPr>
          <w:rFonts w:ascii="Times New Roman" w:hAnsi="Times New Roman" w:cs="Times New Roman"/>
          <w:sz w:val="24"/>
          <w:szCs w:val="24"/>
        </w:rPr>
        <w:t>вводимых в эксплуатацию в 202</w:t>
      </w:r>
      <w:r w:rsidR="009527AE">
        <w:rPr>
          <w:rFonts w:ascii="Times New Roman" w:hAnsi="Times New Roman" w:cs="Times New Roman"/>
          <w:sz w:val="24"/>
          <w:szCs w:val="24"/>
        </w:rPr>
        <w:t>5</w:t>
      </w:r>
      <w:r w:rsidR="00A201BC" w:rsidRPr="00A201BC">
        <w:rPr>
          <w:rFonts w:ascii="Times New Roman" w:hAnsi="Times New Roman" w:cs="Times New Roman"/>
          <w:sz w:val="24"/>
          <w:szCs w:val="24"/>
        </w:rPr>
        <w:t xml:space="preserve"> году</w:t>
      </w:r>
      <w:r w:rsidRPr="00A201BC">
        <w:rPr>
          <w:rFonts w:ascii="Times New Roman" w:hAnsi="Times New Roman" w:cs="Times New Roman"/>
          <w:sz w:val="24"/>
          <w:szCs w:val="24"/>
        </w:rPr>
        <w:t>.</w:t>
      </w:r>
    </w:p>
    <w:p w:rsidR="00FA19F8" w:rsidRPr="003977EA" w:rsidRDefault="00D6030B" w:rsidP="003977EA">
      <w:pPr>
        <w:pStyle w:val="ad"/>
        <w:widowControl w:val="0"/>
        <w:pBdr>
          <w:bottom w:val="single" w:sz="6" w:space="0" w:color="FFFFFF"/>
        </w:pBdr>
        <w:tabs>
          <w:tab w:val="left" w:pos="9720"/>
        </w:tabs>
        <w:spacing w:after="0" w:line="240" w:lineRule="auto"/>
        <w:ind w:left="0" w:firstLine="709"/>
        <w:jc w:val="both"/>
        <w:rPr>
          <w:rFonts w:ascii="Times New Roman" w:hAnsi="Times New Roman" w:cs="Times New Roman"/>
          <w:sz w:val="24"/>
          <w:szCs w:val="24"/>
        </w:rPr>
      </w:pPr>
      <w:r w:rsidRPr="00D45FB4">
        <w:rPr>
          <w:rFonts w:ascii="Times New Roman" w:hAnsi="Times New Roman" w:cs="Times New Roman"/>
          <w:b/>
          <w:sz w:val="24"/>
          <w:szCs w:val="24"/>
        </w:rPr>
        <w:t>В 6 разделе</w:t>
      </w:r>
      <w:r w:rsidRPr="003977EA">
        <w:rPr>
          <w:rFonts w:ascii="Times New Roman" w:hAnsi="Times New Roman" w:cs="Times New Roman"/>
          <w:sz w:val="24"/>
          <w:szCs w:val="24"/>
        </w:rPr>
        <w:t xml:space="preserve"> определены  основные направления бюджетной политики на 202</w:t>
      </w:r>
      <w:r w:rsidR="00550429">
        <w:rPr>
          <w:rFonts w:ascii="Times New Roman" w:hAnsi="Times New Roman" w:cs="Times New Roman"/>
          <w:sz w:val="24"/>
          <w:szCs w:val="24"/>
        </w:rPr>
        <w:t>6</w:t>
      </w:r>
      <w:r w:rsidRPr="003977EA">
        <w:rPr>
          <w:rFonts w:ascii="Times New Roman" w:hAnsi="Times New Roman" w:cs="Times New Roman"/>
          <w:sz w:val="24"/>
          <w:szCs w:val="24"/>
        </w:rPr>
        <w:t>-202</w:t>
      </w:r>
      <w:r w:rsidR="00550429">
        <w:rPr>
          <w:rFonts w:ascii="Times New Roman" w:hAnsi="Times New Roman" w:cs="Times New Roman"/>
          <w:sz w:val="24"/>
          <w:szCs w:val="24"/>
        </w:rPr>
        <w:t>8</w:t>
      </w:r>
      <w:r w:rsidRPr="003977EA">
        <w:rPr>
          <w:rFonts w:ascii="Times New Roman" w:hAnsi="Times New Roman" w:cs="Times New Roman"/>
          <w:sz w:val="24"/>
          <w:szCs w:val="24"/>
        </w:rPr>
        <w:t xml:space="preserve"> годы в сфере управления муниципальным долгом.</w:t>
      </w:r>
      <w:r w:rsidR="00FA19F8" w:rsidRPr="003977EA">
        <w:rPr>
          <w:rFonts w:ascii="Times New Roman" w:hAnsi="Times New Roman" w:cs="Times New Roman"/>
          <w:sz w:val="24"/>
          <w:szCs w:val="24"/>
        </w:rPr>
        <w:t xml:space="preserve"> </w:t>
      </w:r>
    </w:p>
    <w:p w:rsidR="003977EA" w:rsidRDefault="003977EA" w:rsidP="003977EA">
      <w:pPr>
        <w:pStyle w:val="ad"/>
        <w:widowControl w:val="0"/>
        <w:pBdr>
          <w:bottom w:val="single" w:sz="6" w:space="0" w:color="FFFFFF"/>
        </w:pBdr>
        <w:tabs>
          <w:tab w:val="left" w:pos="9720"/>
        </w:tabs>
        <w:spacing w:after="0" w:line="240" w:lineRule="auto"/>
        <w:ind w:left="0" w:firstLine="709"/>
        <w:jc w:val="both"/>
        <w:rPr>
          <w:rFonts w:ascii="Times New Roman" w:hAnsi="Times New Roman" w:cs="Times New Roman"/>
          <w:sz w:val="24"/>
          <w:szCs w:val="24"/>
        </w:rPr>
      </w:pPr>
      <w:r w:rsidRPr="003977EA">
        <w:rPr>
          <w:rFonts w:ascii="Times New Roman" w:hAnsi="Times New Roman" w:cs="Times New Roman"/>
          <w:sz w:val="24"/>
          <w:szCs w:val="24"/>
        </w:rPr>
        <w:t>В целях обеспечения стабильного исполнения бюджета города Рязани, повышения кредитного рейтинга, характеризующего городской округ как надежного заемщика, своевременно выполняющего долговые обязательства, в 202</w:t>
      </w:r>
      <w:r w:rsidR="00550429">
        <w:rPr>
          <w:rFonts w:ascii="Times New Roman" w:hAnsi="Times New Roman" w:cs="Times New Roman"/>
          <w:sz w:val="24"/>
          <w:szCs w:val="24"/>
        </w:rPr>
        <w:t>6</w:t>
      </w:r>
      <w:r w:rsidRPr="003977EA">
        <w:rPr>
          <w:rFonts w:ascii="Times New Roman" w:hAnsi="Times New Roman" w:cs="Times New Roman"/>
          <w:sz w:val="24"/>
          <w:szCs w:val="24"/>
        </w:rPr>
        <w:t>-202</w:t>
      </w:r>
      <w:r w:rsidR="00550429">
        <w:rPr>
          <w:rFonts w:ascii="Times New Roman" w:hAnsi="Times New Roman" w:cs="Times New Roman"/>
          <w:sz w:val="24"/>
          <w:szCs w:val="24"/>
        </w:rPr>
        <w:t>8</w:t>
      </w:r>
      <w:r w:rsidRPr="003977EA">
        <w:rPr>
          <w:rFonts w:ascii="Times New Roman" w:hAnsi="Times New Roman" w:cs="Times New Roman"/>
          <w:sz w:val="24"/>
          <w:szCs w:val="24"/>
        </w:rPr>
        <w:t xml:space="preserve"> годах будет проводиться взвешенная долговая политика, направленная на оптимизацию объема муниципального долга.</w:t>
      </w:r>
    </w:p>
    <w:p w:rsidR="006A60F3" w:rsidRPr="003977EA" w:rsidRDefault="006A60F3" w:rsidP="003977EA">
      <w:pPr>
        <w:pStyle w:val="ad"/>
        <w:widowControl w:val="0"/>
        <w:pBdr>
          <w:bottom w:val="single" w:sz="6" w:space="0" w:color="FFFFFF"/>
        </w:pBdr>
        <w:tabs>
          <w:tab w:val="left" w:pos="9720"/>
        </w:tabs>
        <w:spacing w:after="0" w:line="240" w:lineRule="auto"/>
        <w:ind w:left="0" w:firstLine="709"/>
        <w:jc w:val="both"/>
        <w:rPr>
          <w:rFonts w:ascii="Times New Roman" w:hAnsi="Times New Roman" w:cs="Times New Roman"/>
          <w:sz w:val="24"/>
          <w:szCs w:val="24"/>
        </w:rPr>
      </w:pPr>
    </w:p>
    <w:p w:rsidR="006A60F3" w:rsidRPr="006A60F3" w:rsidRDefault="003A7148" w:rsidP="006A60F3">
      <w:pPr>
        <w:pStyle w:val="ad"/>
        <w:widowControl w:val="0"/>
        <w:pBdr>
          <w:bottom w:val="single" w:sz="6" w:space="0" w:color="FFFFFF"/>
        </w:pBdr>
        <w:tabs>
          <w:tab w:val="left" w:pos="9720"/>
        </w:tabs>
        <w:spacing w:after="0" w:line="240" w:lineRule="auto"/>
        <w:ind w:left="0" w:firstLine="709"/>
        <w:jc w:val="both"/>
        <w:rPr>
          <w:rFonts w:ascii="Times New Roman" w:hAnsi="Times New Roman" w:cs="Times New Roman"/>
          <w:b/>
          <w:sz w:val="24"/>
          <w:szCs w:val="24"/>
        </w:rPr>
      </w:pPr>
      <w:r w:rsidRPr="003977EA">
        <w:rPr>
          <w:rFonts w:ascii="Times New Roman" w:hAnsi="Times New Roman" w:cs="Times New Roman"/>
          <w:sz w:val="24"/>
          <w:szCs w:val="24"/>
        </w:rPr>
        <w:t xml:space="preserve">Заслушав и обсудив вопрос повестки дня, общественный совет при финансово-казначейском управлении администрации города Рязани </w:t>
      </w:r>
      <w:r w:rsidRPr="003977EA">
        <w:rPr>
          <w:rFonts w:ascii="Times New Roman" w:hAnsi="Times New Roman" w:cs="Times New Roman"/>
          <w:b/>
          <w:sz w:val="24"/>
          <w:szCs w:val="24"/>
        </w:rPr>
        <w:t>РЕШИЛ:</w:t>
      </w:r>
    </w:p>
    <w:p w:rsidR="003A7148" w:rsidRPr="003977EA" w:rsidRDefault="00614712" w:rsidP="003977EA">
      <w:pPr>
        <w:tabs>
          <w:tab w:val="left" w:pos="851"/>
          <w:tab w:val="left" w:pos="1134"/>
        </w:tabs>
        <w:ind w:firstLine="709"/>
        <w:jc w:val="both"/>
        <w:rPr>
          <w:sz w:val="24"/>
          <w:szCs w:val="24"/>
        </w:rPr>
      </w:pPr>
      <w:r w:rsidRPr="003977EA">
        <w:rPr>
          <w:sz w:val="24"/>
          <w:szCs w:val="24"/>
        </w:rPr>
        <w:t xml:space="preserve">одобрить проект </w:t>
      </w:r>
      <w:r w:rsidR="009527AE">
        <w:rPr>
          <w:sz w:val="24"/>
          <w:szCs w:val="24"/>
        </w:rPr>
        <w:t>О</w:t>
      </w:r>
      <w:r w:rsidRPr="003977EA">
        <w:rPr>
          <w:sz w:val="24"/>
          <w:szCs w:val="24"/>
        </w:rPr>
        <w:t>сновных направлений налоговой и бюджетной политики города Рязани на 202</w:t>
      </w:r>
      <w:r w:rsidR="00550429">
        <w:rPr>
          <w:sz w:val="24"/>
          <w:szCs w:val="24"/>
        </w:rPr>
        <w:t>6</w:t>
      </w:r>
      <w:r w:rsidRPr="003977EA">
        <w:rPr>
          <w:sz w:val="24"/>
          <w:szCs w:val="24"/>
        </w:rPr>
        <w:t xml:space="preserve"> год и на плановый период 202</w:t>
      </w:r>
      <w:r w:rsidR="00550429">
        <w:rPr>
          <w:sz w:val="24"/>
          <w:szCs w:val="24"/>
        </w:rPr>
        <w:t>7</w:t>
      </w:r>
      <w:r w:rsidRPr="003977EA">
        <w:rPr>
          <w:sz w:val="24"/>
          <w:szCs w:val="24"/>
        </w:rPr>
        <w:t>-202</w:t>
      </w:r>
      <w:r w:rsidR="00550429">
        <w:rPr>
          <w:sz w:val="24"/>
          <w:szCs w:val="24"/>
        </w:rPr>
        <w:t>8</w:t>
      </w:r>
      <w:r w:rsidRPr="003977EA">
        <w:rPr>
          <w:sz w:val="24"/>
          <w:szCs w:val="24"/>
        </w:rPr>
        <w:t xml:space="preserve"> годов, приняв во внимание, что</w:t>
      </w:r>
      <w:r w:rsidR="00F11E38">
        <w:rPr>
          <w:sz w:val="24"/>
          <w:szCs w:val="24"/>
        </w:rPr>
        <w:t> </w:t>
      </w:r>
      <w:r w:rsidRPr="003977EA">
        <w:rPr>
          <w:sz w:val="24"/>
          <w:szCs w:val="24"/>
        </w:rPr>
        <w:t xml:space="preserve"> представленный на рассмотрение документ учитывает особые условия, необходимые для развития города Рязани.</w:t>
      </w:r>
    </w:p>
    <w:p w:rsidR="00BA49FD" w:rsidRPr="003977EA" w:rsidRDefault="00BA49FD" w:rsidP="003977EA">
      <w:pPr>
        <w:tabs>
          <w:tab w:val="left" w:pos="851"/>
          <w:tab w:val="left" w:pos="1134"/>
        </w:tabs>
        <w:ind w:firstLine="709"/>
        <w:jc w:val="both"/>
        <w:rPr>
          <w:sz w:val="24"/>
          <w:szCs w:val="24"/>
        </w:rPr>
      </w:pPr>
    </w:p>
    <w:p w:rsidR="00BA49FD" w:rsidRPr="003977EA" w:rsidRDefault="00BA49FD" w:rsidP="00BA49FD">
      <w:pPr>
        <w:tabs>
          <w:tab w:val="left" w:pos="851"/>
        </w:tabs>
        <w:ind w:firstLine="709"/>
        <w:jc w:val="both"/>
        <w:rPr>
          <w:sz w:val="24"/>
          <w:szCs w:val="24"/>
        </w:rPr>
      </w:pPr>
    </w:p>
    <w:p w:rsidR="00D71920" w:rsidRPr="003977EA" w:rsidRDefault="00D71920" w:rsidP="00BA1595">
      <w:pPr>
        <w:rPr>
          <w:b/>
          <w:sz w:val="24"/>
          <w:szCs w:val="24"/>
        </w:rPr>
      </w:pPr>
      <w:r w:rsidRPr="003977EA">
        <w:rPr>
          <w:b/>
          <w:sz w:val="24"/>
          <w:szCs w:val="24"/>
        </w:rPr>
        <w:t>Председатель общественного совета ____________________ Бакулина Г.Н.</w:t>
      </w:r>
    </w:p>
    <w:p w:rsidR="00D71920" w:rsidRPr="003977EA" w:rsidRDefault="00D71920" w:rsidP="00BA1595">
      <w:pPr>
        <w:rPr>
          <w:b/>
          <w:sz w:val="24"/>
          <w:szCs w:val="24"/>
        </w:rPr>
      </w:pPr>
    </w:p>
    <w:p w:rsidR="00D71920" w:rsidRPr="003977EA" w:rsidRDefault="00D71920" w:rsidP="00BA1595">
      <w:pPr>
        <w:rPr>
          <w:b/>
          <w:sz w:val="24"/>
          <w:szCs w:val="24"/>
        </w:rPr>
      </w:pPr>
    </w:p>
    <w:p w:rsidR="00D71920" w:rsidRPr="003977EA" w:rsidRDefault="00D71920" w:rsidP="00BA1595">
      <w:pPr>
        <w:rPr>
          <w:b/>
          <w:sz w:val="24"/>
          <w:szCs w:val="24"/>
        </w:rPr>
      </w:pPr>
      <w:r w:rsidRPr="003977EA">
        <w:rPr>
          <w:b/>
          <w:sz w:val="24"/>
          <w:szCs w:val="24"/>
        </w:rPr>
        <w:t xml:space="preserve">Секретарь общественного совета ______________________ </w:t>
      </w:r>
      <w:proofErr w:type="spellStart"/>
      <w:r w:rsidRPr="003977EA">
        <w:rPr>
          <w:b/>
          <w:sz w:val="24"/>
          <w:szCs w:val="24"/>
        </w:rPr>
        <w:t>Данилушкина</w:t>
      </w:r>
      <w:proofErr w:type="spellEnd"/>
      <w:r w:rsidRPr="003977EA">
        <w:rPr>
          <w:b/>
          <w:sz w:val="24"/>
          <w:szCs w:val="24"/>
        </w:rPr>
        <w:t xml:space="preserve"> Е.В.</w:t>
      </w:r>
    </w:p>
    <w:p w:rsidR="008905D7" w:rsidRPr="003977EA" w:rsidRDefault="008905D7" w:rsidP="008905D7">
      <w:pPr>
        <w:ind w:firstLine="709"/>
        <w:rPr>
          <w:sz w:val="24"/>
          <w:szCs w:val="24"/>
        </w:rPr>
      </w:pPr>
    </w:p>
    <w:sectPr w:rsidR="008905D7" w:rsidRPr="003977EA" w:rsidSect="00236B0D">
      <w:headerReference w:type="default" r:id="rId10"/>
      <w:headerReference w:type="first" r:id="rId11"/>
      <w:pgSz w:w="11907" w:h="16840"/>
      <w:pgMar w:top="1134" w:right="567" w:bottom="851" w:left="1701"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00" w:rsidRDefault="00CE4200">
      <w:r>
        <w:separator/>
      </w:r>
    </w:p>
  </w:endnote>
  <w:endnote w:type="continuationSeparator" w:id="0">
    <w:p w:rsidR="00CE4200" w:rsidRDefault="00CE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00" w:rsidRDefault="00CE4200">
      <w:r>
        <w:separator/>
      </w:r>
    </w:p>
  </w:footnote>
  <w:footnote w:type="continuationSeparator" w:id="0">
    <w:p w:rsidR="00CE4200" w:rsidRDefault="00CE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01434"/>
      <w:docPartObj>
        <w:docPartGallery w:val="Page Numbers (Top of Page)"/>
        <w:docPartUnique/>
      </w:docPartObj>
    </w:sdtPr>
    <w:sdtEndPr/>
    <w:sdtContent>
      <w:p w:rsidR="00C272FF" w:rsidRDefault="00C272FF">
        <w:pPr>
          <w:pStyle w:val="a3"/>
          <w:jc w:val="center"/>
        </w:pPr>
      </w:p>
      <w:p w:rsidR="00C272FF" w:rsidRDefault="00C272FF">
        <w:pPr>
          <w:pStyle w:val="a3"/>
          <w:jc w:val="center"/>
        </w:pPr>
      </w:p>
      <w:p w:rsidR="00F87900" w:rsidRDefault="00F87900">
        <w:pPr>
          <w:pStyle w:val="a3"/>
          <w:jc w:val="center"/>
        </w:pPr>
        <w:r>
          <w:fldChar w:fldCharType="begin"/>
        </w:r>
        <w:r>
          <w:instrText>PAGE   \* MERGEFORMAT</w:instrText>
        </w:r>
        <w:r>
          <w:fldChar w:fldCharType="separate"/>
        </w:r>
        <w:r w:rsidR="00F20E2D">
          <w:rPr>
            <w:noProof/>
          </w:rPr>
          <w:t>3</w:t>
        </w:r>
        <w:r>
          <w:fldChar w:fldCharType="end"/>
        </w:r>
      </w:p>
    </w:sdtContent>
  </w:sdt>
  <w:p w:rsidR="00F87900" w:rsidRDefault="00F879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234069"/>
      <w:docPartObj>
        <w:docPartGallery w:val="Page Numbers (Top of Page)"/>
        <w:docPartUnique/>
      </w:docPartObj>
    </w:sdtPr>
    <w:sdtEndPr/>
    <w:sdtContent>
      <w:p w:rsidR="00236B0D" w:rsidRDefault="00236B0D">
        <w:pPr>
          <w:pStyle w:val="a3"/>
          <w:jc w:val="center"/>
        </w:pPr>
        <w:r>
          <w:fldChar w:fldCharType="begin"/>
        </w:r>
        <w:r>
          <w:instrText>PAGE   \* MERGEFORMAT</w:instrText>
        </w:r>
        <w:r>
          <w:fldChar w:fldCharType="separate"/>
        </w:r>
        <w:r w:rsidR="00F20E2D">
          <w:rPr>
            <w:noProof/>
          </w:rPr>
          <w:t>1</w:t>
        </w:r>
        <w:r>
          <w:fldChar w:fldCharType="end"/>
        </w:r>
      </w:p>
    </w:sdtContent>
  </w:sdt>
  <w:p w:rsidR="00236B0D" w:rsidRDefault="00236B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82A"/>
    <w:multiLevelType w:val="hybridMultilevel"/>
    <w:tmpl w:val="E6DAF1B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BA17E8"/>
    <w:multiLevelType w:val="hybridMultilevel"/>
    <w:tmpl w:val="826E4F22"/>
    <w:lvl w:ilvl="0" w:tplc="2084C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4A72B8"/>
    <w:multiLevelType w:val="hybridMultilevel"/>
    <w:tmpl w:val="C61C9AD4"/>
    <w:lvl w:ilvl="0" w:tplc="D3946F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085D1926"/>
    <w:multiLevelType w:val="hybridMultilevel"/>
    <w:tmpl w:val="0B4A6432"/>
    <w:lvl w:ilvl="0" w:tplc="0419000F">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
    <w:nsid w:val="0CF959E3"/>
    <w:multiLevelType w:val="hybridMultilevel"/>
    <w:tmpl w:val="4FEC92CE"/>
    <w:lvl w:ilvl="0" w:tplc="BF606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C90065"/>
    <w:multiLevelType w:val="hybridMultilevel"/>
    <w:tmpl w:val="540A7D5C"/>
    <w:lvl w:ilvl="0" w:tplc="BB868D0A">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EA3055"/>
    <w:multiLevelType w:val="hybridMultilevel"/>
    <w:tmpl w:val="D3088692"/>
    <w:lvl w:ilvl="0" w:tplc="8BC6B7F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171561D"/>
    <w:multiLevelType w:val="hybridMultilevel"/>
    <w:tmpl w:val="9F2E3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840855"/>
    <w:multiLevelType w:val="hybridMultilevel"/>
    <w:tmpl w:val="9B48C6C0"/>
    <w:lvl w:ilvl="0" w:tplc="A0F8B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E56131"/>
    <w:multiLevelType w:val="hybridMultilevel"/>
    <w:tmpl w:val="4A4CA02E"/>
    <w:lvl w:ilvl="0" w:tplc="DBB41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57940"/>
    <w:multiLevelType w:val="hybridMultilevel"/>
    <w:tmpl w:val="F202B91C"/>
    <w:lvl w:ilvl="0" w:tplc="3B9C3A1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330627"/>
    <w:multiLevelType w:val="hybridMultilevel"/>
    <w:tmpl w:val="7ED676FA"/>
    <w:lvl w:ilvl="0" w:tplc="A0F8B7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2891AA4"/>
    <w:multiLevelType w:val="hybridMultilevel"/>
    <w:tmpl w:val="6680A4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3FC3A15"/>
    <w:multiLevelType w:val="hybridMultilevel"/>
    <w:tmpl w:val="13EE17EE"/>
    <w:lvl w:ilvl="0" w:tplc="4BA0AA12">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35D57DB3"/>
    <w:multiLevelType w:val="hybridMultilevel"/>
    <w:tmpl w:val="0794099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6592EFB"/>
    <w:multiLevelType w:val="hybridMultilevel"/>
    <w:tmpl w:val="38C65D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7683EAB"/>
    <w:multiLevelType w:val="hybridMultilevel"/>
    <w:tmpl w:val="889899BC"/>
    <w:lvl w:ilvl="0" w:tplc="34286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E77531"/>
    <w:multiLevelType w:val="singleLevel"/>
    <w:tmpl w:val="78DE6DF4"/>
    <w:lvl w:ilvl="0">
      <w:start w:val="1"/>
      <w:numFmt w:val="decimal"/>
      <w:lvlText w:val="%1. "/>
      <w:legacy w:legacy="1" w:legacySpace="0" w:legacyIndent="283"/>
      <w:lvlJc w:val="left"/>
      <w:pPr>
        <w:ind w:left="643" w:hanging="283"/>
      </w:pPr>
      <w:rPr>
        <w:rFonts w:ascii="Times New Roman" w:hAnsi="Times New Roman" w:cs="Times New Roman" w:hint="default"/>
        <w:b w:val="0"/>
        <w:bCs w:val="0"/>
        <w:i w:val="0"/>
        <w:iCs w:val="0"/>
        <w:sz w:val="24"/>
        <w:szCs w:val="24"/>
        <w:u w:val="none"/>
      </w:rPr>
    </w:lvl>
  </w:abstractNum>
  <w:abstractNum w:abstractNumId="18">
    <w:nsid w:val="3E643CB5"/>
    <w:multiLevelType w:val="hybridMultilevel"/>
    <w:tmpl w:val="5CACA876"/>
    <w:lvl w:ilvl="0" w:tplc="BB868D0A">
      <w:numFmt w:val="bullet"/>
      <w:lvlText w:val="•"/>
      <w:lvlJc w:val="left"/>
      <w:pPr>
        <w:ind w:left="2125" w:hanging="1416"/>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1DB1DE3"/>
    <w:multiLevelType w:val="hybridMultilevel"/>
    <w:tmpl w:val="A920C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AC3368"/>
    <w:multiLevelType w:val="hybridMultilevel"/>
    <w:tmpl w:val="64FEF31E"/>
    <w:lvl w:ilvl="0" w:tplc="A0F8B70A">
      <w:start w:val="1"/>
      <w:numFmt w:val="bullet"/>
      <w:lvlText w:val=""/>
      <w:lvlJc w:val="left"/>
      <w:pPr>
        <w:ind w:left="4472" w:hanging="360"/>
      </w:pPr>
      <w:rPr>
        <w:rFonts w:ascii="Symbol" w:hAnsi="Symbol" w:hint="default"/>
      </w:rPr>
    </w:lvl>
    <w:lvl w:ilvl="1" w:tplc="04190003" w:tentative="1">
      <w:start w:val="1"/>
      <w:numFmt w:val="bullet"/>
      <w:lvlText w:val="o"/>
      <w:lvlJc w:val="left"/>
      <w:pPr>
        <w:ind w:left="5192" w:hanging="360"/>
      </w:pPr>
      <w:rPr>
        <w:rFonts w:ascii="Courier New" w:hAnsi="Courier New" w:cs="Courier New" w:hint="default"/>
      </w:rPr>
    </w:lvl>
    <w:lvl w:ilvl="2" w:tplc="04190005" w:tentative="1">
      <w:start w:val="1"/>
      <w:numFmt w:val="bullet"/>
      <w:lvlText w:val=""/>
      <w:lvlJc w:val="left"/>
      <w:pPr>
        <w:ind w:left="5912" w:hanging="360"/>
      </w:pPr>
      <w:rPr>
        <w:rFonts w:ascii="Wingdings" w:hAnsi="Wingdings" w:hint="default"/>
      </w:rPr>
    </w:lvl>
    <w:lvl w:ilvl="3" w:tplc="04190001" w:tentative="1">
      <w:start w:val="1"/>
      <w:numFmt w:val="bullet"/>
      <w:lvlText w:val=""/>
      <w:lvlJc w:val="left"/>
      <w:pPr>
        <w:ind w:left="6632" w:hanging="360"/>
      </w:pPr>
      <w:rPr>
        <w:rFonts w:ascii="Symbol" w:hAnsi="Symbol" w:hint="default"/>
      </w:rPr>
    </w:lvl>
    <w:lvl w:ilvl="4" w:tplc="04190003" w:tentative="1">
      <w:start w:val="1"/>
      <w:numFmt w:val="bullet"/>
      <w:lvlText w:val="o"/>
      <w:lvlJc w:val="left"/>
      <w:pPr>
        <w:ind w:left="7352" w:hanging="360"/>
      </w:pPr>
      <w:rPr>
        <w:rFonts w:ascii="Courier New" w:hAnsi="Courier New" w:cs="Courier New" w:hint="default"/>
      </w:rPr>
    </w:lvl>
    <w:lvl w:ilvl="5" w:tplc="04190005" w:tentative="1">
      <w:start w:val="1"/>
      <w:numFmt w:val="bullet"/>
      <w:lvlText w:val=""/>
      <w:lvlJc w:val="left"/>
      <w:pPr>
        <w:ind w:left="8072" w:hanging="360"/>
      </w:pPr>
      <w:rPr>
        <w:rFonts w:ascii="Wingdings" w:hAnsi="Wingdings" w:hint="default"/>
      </w:rPr>
    </w:lvl>
    <w:lvl w:ilvl="6" w:tplc="04190001" w:tentative="1">
      <w:start w:val="1"/>
      <w:numFmt w:val="bullet"/>
      <w:lvlText w:val=""/>
      <w:lvlJc w:val="left"/>
      <w:pPr>
        <w:ind w:left="8792" w:hanging="360"/>
      </w:pPr>
      <w:rPr>
        <w:rFonts w:ascii="Symbol" w:hAnsi="Symbol" w:hint="default"/>
      </w:rPr>
    </w:lvl>
    <w:lvl w:ilvl="7" w:tplc="04190003" w:tentative="1">
      <w:start w:val="1"/>
      <w:numFmt w:val="bullet"/>
      <w:lvlText w:val="o"/>
      <w:lvlJc w:val="left"/>
      <w:pPr>
        <w:ind w:left="9512" w:hanging="360"/>
      </w:pPr>
      <w:rPr>
        <w:rFonts w:ascii="Courier New" w:hAnsi="Courier New" w:cs="Courier New" w:hint="default"/>
      </w:rPr>
    </w:lvl>
    <w:lvl w:ilvl="8" w:tplc="04190005" w:tentative="1">
      <w:start w:val="1"/>
      <w:numFmt w:val="bullet"/>
      <w:lvlText w:val=""/>
      <w:lvlJc w:val="left"/>
      <w:pPr>
        <w:ind w:left="10232" w:hanging="360"/>
      </w:pPr>
      <w:rPr>
        <w:rFonts w:ascii="Wingdings" w:hAnsi="Wingdings" w:hint="default"/>
      </w:rPr>
    </w:lvl>
  </w:abstractNum>
  <w:abstractNum w:abstractNumId="21">
    <w:nsid w:val="4A3E00ED"/>
    <w:multiLevelType w:val="hybridMultilevel"/>
    <w:tmpl w:val="6AE89D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AEB5991"/>
    <w:multiLevelType w:val="hybridMultilevel"/>
    <w:tmpl w:val="8D963ECC"/>
    <w:lvl w:ilvl="0" w:tplc="A0F8B7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EEA2648"/>
    <w:multiLevelType w:val="hybridMultilevel"/>
    <w:tmpl w:val="AFE69B30"/>
    <w:lvl w:ilvl="0" w:tplc="BB868D0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F3B5193"/>
    <w:multiLevelType w:val="hybridMultilevel"/>
    <w:tmpl w:val="9BA23EDC"/>
    <w:lvl w:ilvl="0" w:tplc="A0F8B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665494"/>
    <w:multiLevelType w:val="hybridMultilevel"/>
    <w:tmpl w:val="5B449EF8"/>
    <w:lvl w:ilvl="0" w:tplc="04190001">
      <w:start w:val="1"/>
      <w:numFmt w:val="bullet"/>
      <w:lvlText w:val=""/>
      <w:lvlJc w:val="left"/>
      <w:pPr>
        <w:tabs>
          <w:tab w:val="num" w:pos="720"/>
        </w:tabs>
        <w:ind w:left="720" w:hanging="360"/>
      </w:pPr>
      <w:rPr>
        <w:rFonts w:ascii="Symbol" w:hAnsi="Symbol" w:hint="default"/>
      </w:rPr>
    </w:lvl>
    <w:lvl w:ilvl="1" w:tplc="BB868D0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855DD1"/>
    <w:multiLevelType w:val="hybridMultilevel"/>
    <w:tmpl w:val="DE7E3506"/>
    <w:lvl w:ilvl="0" w:tplc="A0F8B70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A2478F"/>
    <w:multiLevelType w:val="hybridMultilevel"/>
    <w:tmpl w:val="F522E2C6"/>
    <w:lvl w:ilvl="0" w:tplc="A0F8B70A">
      <w:start w:val="1"/>
      <w:numFmt w:val="bullet"/>
      <w:lvlText w:val=""/>
      <w:lvlJc w:val="left"/>
      <w:pPr>
        <w:ind w:left="720" w:hanging="360"/>
      </w:pPr>
      <w:rPr>
        <w:rFonts w:ascii="Symbol" w:hAnsi="Symbol" w:hint="default"/>
      </w:rPr>
    </w:lvl>
    <w:lvl w:ilvl="1" w:tplc="A0F8B7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C64A53"/>
    <w:multiLevelType w:val="singleLevel"/>
    <w:tmpl w:val="32B49FEC"/>
    <w:lvl w:ilvl="0">
      <w:start w:val="2"/>
      <w:numFmt w:val="decimal"/>
      <w:lvlText w:val="%1. "/>
      <w:legacy w:legacy="1" w:legacySpace="0" w:legacyIndent="283"/>
      <w:lvlJc w:val="left"/>
      <w:pPr>
        <w:ind w:left="763" w:hanging="283"/>
      </w:pPr>
      <w:rPr>
        <w:rFonts w:ascii="Times New Roman" w:hAnsi="Times New Roman" w:cs="Times New Roman" w:hint="default"/>
        <w:b w:val="0"/>
        <w:bCs w:val="0"/>
        <w:i w:val="0"/>
        <w:iCs w:val="0"/>
        <w:sz w:val="24"/>
        <w:szCs w:val="24"/>
        <w:u w:val="none"/>
      </w:rPr>
    </w:lvl>
  </w:abstractNum>
  <w:abstractNum w:abstractNumId="29">
    <w:nsid w:val="5B201350"/>
    <w:multiLevelType w:val="hybridMultilevel"/>
    <w:tmpl w:val="35EA9A08"/>
    <w:lvl w:ilvl="0" w:tplc="A0F8B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E4F5180"/>
    <w:multiLevelType w:val="hybridMultilevel"/>
    <w:tmpl w:val="E6562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BD18B5"/>
    <w:multiLevelType w:val="hybridMultilevel"/>
    <w:tmpl w:val="0B10D092"/>
    <w:lvl w:ilvl="0" w:tplc="A0F8B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C3C1AD6"/>
    <w:multiLevelType w:val="hybridMultilevel"/>
    <w:tmpl w:val="76949BD8"/>
    <w:lvl w:ilvl="0" w:tplc="A0F8B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7E5098"/>
    <w:multiLevelType w:val="hybridMultilevel"/>
    <w:tmpl w:val="721AC2F4"/>
    <w:lvl w:ilvl="0" w:tplc="35C0628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7E7262A"/>
    <w:multiLevelType w:val="hybridMultilevel"/>
    <w:tmpl w:val="AC8617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81348A6"/>
    <w:multiLevelType w:val="hybridMultilevel"/>
    <w:tmpl w:val="873A5E9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070"/>
        </w:tabs>
        <w:ind w:left="107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9494423"/>
    <w:multiLevelType w:val="hybridMultilevel"/>
    <w:tmpl w:val="6DCC8EF2"/>
    <w:lvl w:ilvl="0" w:tplc="CB66C32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num>
  <w:num w:numId="2">
    <w:abstractNumId w:val="28"/>
  </w:num>
  <w:num w:numId="3">
    <w:abstractNumId w:val="28"/>
    <w:lvlOverride w:ilvl="0">
      <w:lvl w:ilvl="0">
        <w:start w:val="1"/>
        <w:numFmt w:val="decimal"/>
        <w:lvlText w:val="%1. "/>
        <w:legacy w:legacy="1" w:legacySpace="0" w:legacyIndent="283"/>
        <w:lvlJc w:val="left"/>
        <w:pPr>
          <w:ind w:left="763" w:hanging="283"/>
        </w:pPr>
        <w:rPr>
          <w:rFonts w:ascii="Times New Roman" w:hAnsi="Times New Roman" w:cs="Times New Roman" w:hint="default"/>
          <w:b w:val="0"/>
          <w:bCs w:val="0"/>
          <w:i w:val="0"/>
          <w:iCs w:val="0"/>
          <w:sz w:val="24"/>
          <w:szCs w:val="24"/>
          <w:u w:val="none"/>
        </w:rPr>
      </w:lvl>
    </w:lvlOverride>
  </w:num>
  <w:num w:numId="4">
    <w:abstractNumId w:val="2"/>
  </w:num>
  <w:num w:numId="5">
    <w:abstractNumId w:val="36"/>
  </w:num>
  <w:num w:numId="6">
    <w:abstractNumId w:val="34"/>
  </w:num>
  <w:num w:numId="7">
    <w:abstractNumId w:val="6"/>
  </w:num>
  <w:num w:numId="8">
    <w:abstractNumId w:val="13"/>
  </w:num>
  <w:num w:numId="9">
    <w:abstractNumId w:val="33"/>
  </w:num>
  <w:num w:numId="10">
    <w:abstractNumId w:val="7"/>
  </w:num>
  <w:num w:numId="11">
    <w:abstractNumId w:val="19"/>
  </w:num>
  <w:num w:numId="12">
    <w:abstractNumId w:val="30"/>
  </w:num>
  <w:num w:numId="13">
    <w:abstractNumId w:val="12"/>
  </w:num>
  <w:num w:numId="14">
    <w:abstractNumId w:val="35"/>
  </w:num>
  <w:num w:numId="15">
    <w:abstractNumId w:val="0"/>
  </w:num>
  <w:num w:numId="16">
    <w:abstractNumId w:val="25"/>
  </w:num>
  <w:num w:numId="17">
    <w:abstractNumId w:val="4"/>
  </w:num>
  <w:num w:numId="18">
    <w:abstractNumId w:val="3"/>
  </w:num>
  <w:num w:numId="19">
    <w:abstractNumId w:val="15"/>
  </w:num>
  <w:num w:numId="20">
    <w:abstractNumId w:val="5"/>
  </w:num>
  <w:num w:numId="21">
    <w:abstractNumId w:val="18"/>
  </w:num>
  <w:num w:numId="22">
    <w:abstractNumId w:val="14"/>
  </w:num>
  <w:num w:numId="23">
    <w:abstractNumId w:val="21"/>
  </w:num>
  <w:num w:numId="24">
    <w:abstractNumId w:val="1"/>
  </w:num>
  <w:num w:numId="25">
    <w:abstractNumId w:val="27"/>
  </w:num>
  <w:num w:numId="26">
    <w:abstractNumId w:val="22"/>
  </w:num>
  <w:num w:numId="27">
    <w:abstractNumId w:val="10"/>
  </w:num>
  <w:num w:numId="28">
    <w:abstractNumId w:val="32"/>
  </w:num>
  <w:num w:numId="29">
    <w:abstractNumId w:val="11"/>
  </w:num>
  <w:num w:numId="30">
    <w:abstractNumId w:val="16"/>
  </w:num>
  <w:num w:numId="31">
    <w:abstractNumId w:val="31"/>
  </w:num>
  <w:num w:numId="32">
    <w:abstractNumId w:val="8"/>
  </w:num>
  <w:num w:numId="33">
    <w:abstractNumId w:val="23"/>
  </w:num>
  <w:num w:numId="34">
    <w:abstractNumId w:val="20"/>
  </w:num>
  <w:num w:numId="35">
    <w:abstractNumId w:val="26"/>
  </w:num>
  <w:num w:numId="36">
    <w:abstractNumId w:val="29"/>
  </w:num>
  <w:num w:numId="37">
    <w:abstractNumId w:val="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28"/>
    <w:rsid w:val="00000E6A"/>
    <w:rsid w:val="000138D4"/>
    <w:rsid w:val="00022AEF"/>
    <w:rsid w:val="000335AF"/>
    <w:rsid w:val="00050CE1"/>
    <w:rsid w:val="00051FEC"/>
    <w:rsid w:val="000523BD"/>
    <w:rsid w:val="00060C93"/>
    <w:rsid w:val="00064414"/>
    <w:rsid w:val="000743B3"/>
    <w:rsid w:val="0007564D"/>
    <w:rsid w:val="00084FC2"/>
    <w:rsid w:val="00091B90"/>
    <w:rsid w:val="000935F5"/>
    <w:rsid w:val="00094A51"/>
    <w:rsid w:val="00095BC4"/>
    <w:rsid w:val="000A2448"/>
    <w:rsid w:val="000A3B46"/>
    <w:rsid w:val="000C1D7F"/>
    <w:rsid w:val="000C5B2C"/>
    <w:rsid w:val="000D5CE3"/>
    <w:rsid w:val="000D6C29"/>
    <w:rsid w:val="000E14C1"/>
    <w:rsid w:val="000E435A"/>
    <w:rsid w:val="000E4CBF"/>
    <w:rsid w:val="000F077F"/>
    <w:rsid w:val="000F378A"/>
    <w:rsid w:val="000F61DA"/>
    <w:rsid w:val="000F62C3"/>
    <w:rsid w:val="000F71FA"/>
    <w:rsid w:val="001003BF"/>
    <w:rsid w:val="00102D1F"/>
    <w:rsid w:val="001031A6"/>
    <w:rsid w:val="00123769"/>
    <w:rsid w:val="00126D87"/>
    <w:rsid w:val="0015590B"/>
    <w:rsid w:val="001600A8"/>
    <w:rsid w:val="001660B6"/>
    <w:rsid w:val="00167552"/>
    <w:rsid w:val="001749BE"/>
    <w:rsid w:val="00191102"/>
    <w:rsid w:val="00193522"/>
    <w:rsid w:val="001A362C"/>
    <w:rsid w:val="001A7500"/>
    <w:rsid w:val="001B04A0"/>
    <w:rsid w:val="001B5305"/>
    <w:rsid w:val="001D6F2B"/>
    <w:rsid w:val="001D79F2"/>
    <w:rsid w:val="001E6733"/>
    <w:rsid w:val="002018B8"/>
    <w:rsid w:val="00201BAE"/>
    <w:rsid w:val="00201EA6"/>
    <w:rsid w:val="0021162A"/>
    <w:rsid w:val="00212647"/>
    <w:rsid w:val="00215000"/>
    <w:rsid w:val="00215426"/>
    <w:rsid w:val="00221EDC"/>
    <w:rsid w:val="0022636D"/>
    <w:rsid w:val="0023080F"/>
    <w:rsid w:val="002346EC"/>
    <w:rsid w:val="00236B0D"/>
    <w:rsid w:val="00245673"/>
    <w:rsid w:val="0026273F"/>
    <w:rsid w:val="0026378D"/>
    <w:rsid w:val="00271FCD"/>
    <w:rsid w:val="002722A6"/>
    <w:rsid w:val="00272706"/>
    <w:rsid w:val="00276A57"/>
    <w:rsid w:val="00277827"/>
    <w:rsid w:val="00293DC6"/>
    <w:rsid w:val="00294311"/>
    <w:rsid w:val="002B7A8F"/>
    <w:rsid w:val="002D5857"/>
    <w:rsid w:val="002D5CB7"/>
    <w:rsid w:val="002E267B"/>
    <w:rsid w:val="002E3559"/>
    <w:rsid w:val="002F6746"/>
    <w:rsid w:val="00311E65"/>
    <w:rsid w:val="00312CCA"/>
    <w:rsid w:val="00312F52"/>
    <w:rsid w:val="003176BA"/>
    <w:rsid w:val="00326A0F"/>
    <w:rsid w:val="00336740"/>
    <w:rsid w:val="00340997"/>
    <w:rsid w:val="00346720"/>
    <w:rsid w:val="00346EAE"/>
    <w:rsid w:val="00347C2F"/>
    <w:rsid w:val="0035422B"/>
    <w:rsid w:val="00357BFB"/>
    <w:rsid w:val="00366948"/>
    <w:rsid w:val="0037075D"/>
    <w:rsid w:val="00376A95"/>
    <w:rsid w:val="00377162"/>
    <w:rsid w:val="0038049C"/>
    <w:rsid w:val="00381E4C"/>
    <w:rsid w:val="003841B7"/>
    <w:rsid w:val="003964B8"/>
    <w:rsid w:val="003977EA"/>
    <w:rsid w:val="003A21CC"/>
    <w:rsid w:val="003A2769"/>
    <w:rsid w:val="003A6D6C"/>
    <w:rsid w:val="003A7148"/>
    <w:rsid w:val="003B2F16"/>
    <w:rsid w:val="003D1FAE"/>
    <w:rsid w:val="003D4376"/>
    <w:rsid w:val="003E28BF"/>
    <w:rsid w:val="003E53EC"/>
    <w:rsid w:val="003F175D"/>
    <w:rsid w:val="003F3DF8"/>
    <w:rsid w:val="003F4AEF"/>
    <w:rsid w:val="003F5386"/>
    <w:rsid w:val="003F5439"/>
    <w:rsid w:val="003F751A"/>
    <w:rsid w:val="00403AC5"/>
    <w:rsid w:val="00404B91"/>
    <w:rsid w:val="00405156"/>
    <w:rsid w:val="00413B7C"/>
    <w:rsid w:val="00413CF9"/>
    <w:rsid w:val="0042400E"/>
    <w:rsid w:val="00427DF3"/>
    <w:rsid w:val="00430157"/>
    <w:rsid w:val="0044787A"/>
    <w:rsid w:val="0045578B"/>
    <w:rsid w:val="00461974"/>
    <w:rsid w:val="00465B28"/>
    <w:rsid w:val="00471545"/>
    <w:rsid w:val="00493754"/>
    <w:rsid w:val="004954AD"/>
    <w:rsid w:val="004A0C0E"/>
    <w:rsid w:val="004A4321"/>
    <w:rsid w:val="004A55AE"/>
    <w:rsid w:val="004B3DE2"/>
    <w:rsid w:val="004B5DA9"/>
    <w:rsid w:val="004B755E"/>
    <w:rsid w:val="004B7980"/>
    <w:rsid w:val="004C0C65"/>
    <w:rsid w:val="004C3D66"/>
    <w:rsid w:val="004C728D"/>
    <w:rsid w:val="004D61FC"/>
    <w:rsid w:val="004D67EA"/>
    <w:rsid w:val="004E1CEC"/>
    <w:rsid w:val="004F069A"/>
    <w:rsid w:val="004F44B6"/>
    <w:rsid w:val="004F57A1"/>
    <w:rsid w:val="004F7083"/>
    <w:rsid w:val="004F7757"/>
    <w:rsid w:val="005069D6"/>
    <w:rsid w:val="00520C04"/>
    <w:rsid w:val="00524FD7"/>
    <w:rsid w:val="00534154"/>
    <w:rsid w:val="00534D63"/>
    <w:rsid w:val="005368AA"/>
    <w:rsid w:val="00550429"/>
    <w:rsid w:val="005647F5"/>
    <w:rsid w:val="00566553"/>
    <w:rsid w:val="0057135D"/>
    <w:rsid w:val="0057238C"/>
    <w:rsid w:val="00580BCE"/>
    <w:rsid w:val="00590F61"/>
    <w:rsid w:val="00594BD2"/>
    <w:rsid w:val="00597958"/>
    <w:rsid w:val="005A0869"/>
    <w:rsid w:val="005B2F9C"/>
    <w:rsid w:val="005B35BD"/>
    <w:rsid w:val="005C21B5"/>
    <w:rsid w:val="005C3C0C"/>
    <w:rsid w:val="005C5ADF"/>
    <w:rsid w:val="005D63FE"/>
    <w:rsid w:val="005D694A"/>
    <w:rsid w:val="005D7815"/>
    <w:rsid w:val="005E2840"/>
    <w:rsid w:val="005F106B"/>
    <w:rsid w:val="006024E5"/>
    <w:rsid w:val="00606A3F"/>
    <w:rsid w:val="00610FBF"/>
    <w:rsid w:val="00613292"/>
    <w:rsid w:val="00614712"/>
    <w:rsid w:val="006259CD"/>
    <w:rsid w:val="006278B0"/>
    <w:rsid w:val="00633C56"/>
    <w:rsid w:val="00642DF8"/>
    <w:rsid w:val="00657C13"/>
    <w:rsid w:val="006622BC"/>
    <w:rsid w:val="00663104"/>
    <w:rsid w:val="00664B55"/>
    <w:rsid w:val="00665949"/>
    <w:rsid w:val="006660AA"/>
    <w:rsid w:val="00670245"/>
    <w:rsid w:val="00672A7B"/>
    <w:rsid w:val="00675009"/>
    <w:rsid w:val="006813A3"/>
    <w:rsid w:val="00692AAD"/>
    <w:rsid w:val="00694169"/>
    <w:rsid w:val="006A01E6"/>
    <w:rsid w:val="006A42A3"/>
    <w:rsid w:val="006A4922"/>
    <w:rsid w:val="006A60F3"/>
    <w:rsid w:val="006A6892"/>
    <w:rsid w:val="006A7CC8"/>
    <w:rsid w:val="006B035C"/>
    <w:rsid w:val="006C0FB6"/>
    <w:rsid w:val="006C3EAA"/>
    <w:rsid w:val="006C5DEA"/>
    <w:rsid w:val="006C7290"/>
    <w:rsid w:val="006D2C7B"/>
    <w:rsid w:val="006F0E72"/>
    <w:rsid w:val="006F70CA"/>
    <w:rsid w:val="006F7C6A"/>
    <w:rsid w:val="0070448C"/>
    <w:rsid w:val="007064F9"/>
    <w:rsid w:val="007068CA"/>
    <w:rsid w:val="00711F4B"/>
    <w:rsid w:val="0072099C"/>
    <w:rsid w:val="007211A9"/>
    <w:rsid w:val="007225FF"/>
    <w:rsid w:val="007258B5"/>
    <w:rsid w:val="00741DFA"/>
    <w:rsid w:val="00745821"/>
    <w:rsid w:val="007548A9"/>
    <w:rsid w:val="00757FCE"/>
    <w:rsid w:val="007659CB"/>
    <w:rsid w:val="0077165A"/>
    <w:rsid w:val="0077266E"/>
    <w:rsid w:val="00774DB9"/>
    <w:rsid w:val="00777332"/>
    <w:rsid w:val="00782C18"/>
    <w:rsid w:val="00787817"/>
    <w:rsid w:val="00793E5A"/>
    <w:rsid w:val="007A1F3D"/>
    <w:rsid w:val="007A560E"/>
    <w:rsid w:val="007B1DAF"/>
    <w:rsid w:val="007C01DC"/>
    <w:rsid w:val="007D1D40"/>
    <w:rsid w:val="007D36E9"/>
    <w:rsid w:val="007D47C4"/>
    <w:rsid w:val="007E0142"/>
    <w:rsid w:val="007E1367"/>
    <w:rsid w:val="007F7BB0"/>
    <w:rsid w:val="00800D5D"/>
    <w:rsid w:val="00815532"/>
    <w:rsid w:val="008157E2"/>
    <w:rsid w:val="0083153B"/>
    <w:rsid w:val="008433F2"/>
    <w:rsid w:val="00850001"/>
    <w:rsid w:val="00870F71"/>
    <w:rsid w:val="008758DE"/>
    <w:rsid w:val="008777C8"/>
    <w:rsid w:val="00881A1A"/>
    <w:rsid w:val="00887DDE"/>
    <w:rsid w:val="008905D7"/>
    <w:rsid w:val="008A3E4E"/>
    <w:rsid w:val="008A6923"/>
    <w:rsid w:val="008B2263"/>
    <w:rsid w:val="008C30A0"/>
    <w:rsid w:val="008C328C"/>
    <w:rsid w:val="008C5415"/>
    <w:rsid w:val="008D53BE"/>
    <w:rsid w:val="008E0992"/>
    <w:rsid w:val="008E17C0"/>
    <w:rsid w:val="008E3CC2"/>
    <w:rsid w:val="008F223C"/>
    <w:rsid w:val="008F58CC"/>
    <w:rsid w:val="00901834"/>
    <w:rsid w:val="00905526"/>
    <w:rsid w:val="009251C3"/>
    <w:rsid w:val="0093166C"/>
    <w:rsid w:val="00950489"/>
    <w:rsid w:val="009527AE"/>
    <w:rsid w:val="00963FF7"/>
    <w:rsid w:val="009657E8"/>
    <w:rsid w:val="00970421"/>
    <w:rsid w:val="00975E2F"/>
    <w:rsid w:val="009839BD"/>
    <w:rsid w:val="00984B51"/>
    <w:rsid w:val="009850FD"/>
    <w:rsid w:val="00986745"/>
    <w:rsid w:val="009904BB"/>
    <w:rsid w:val="00990810"/>
    <w:rsid w:val="00991CE2"/>
    <w:rsid w:val="009A3C1F"/>
    <w:rsid w:val="009A6EC9"/>
    <w:rsid w:val="009C1336"/>
    <w:rsid w:val="009C1821"/>
    <w:rsid w:val="009C21EF"/>
    <w:rsid w:val="009C2C58"/>
    <w:rsid w:val="009D38D3"/>
    <w:rsid w:val="009D5D43"/>
    <w:rsid w:val="009E465E"/>
    <w:rsid w:val="009E49B3"/>
    <w:rsid w:val="009E762A"/>
    <w:rsid w:val="009F019D"/>
    <w:rsid w:val="009F4F10"/>
    <w:rsid w:val="009F5B4D"/>
    <w:rsid w:val="00A07CAD"/>
    <w:rsid w:val="00A201BC"/>
    <w:rsid w:val="00A22100"/>
    <w:rsid w:val="00A243A2"/>
    <w:rsid w:val="00A264CD"/>
    <w:rsid w:val="00A321A3"/>
    <w:rsid w:val="00A72F24"/>
    <w:rsid w:val="00A95AEA"/>
    <w:rsid w:val="00A96F75"/>
    <w:rsid w:val="00AB2605"/>
    <w:rsid w:val="00AB3AF9"/>
    <w:rsid w:val="00AB474A"/>
    <w:rsid w:val="00AC6AC9"/>
    <w:rsid w:val="00AD1555"/>
    <w:rsid w:val="00AD2271"/>
    <w:rsid w:val="00AE5344"/>
    <w:rsid w:val="00AF0EC7"/>
    <w:rsid w:val="00B132A8"/>
    <w:rsid w:val="00B14E3E"/>
    <w:rsid w:val="00B22361"/>
    <w:rsid w:val="00B250FA"/>
    <w:rsid w:val="00B26049"/>
    <w:rsid w:val="00B2625F"/>
    <w:rsid w:val="00B26CE9"/>
    <w:rsid w:val="00B32E31"/>
    <w:rsid w:val="00B44AE2"/>
    <w:rsid w:val="00B47867"/>
    <w:rsid w:val="00B54745"/>
    <w:rsid w:val="00B548D2"/>
    <w:rsid w:val="00B600B8"/>
    <w:rsid w:val="00B60979"/>
    <w:rsid w:val="00B612ED"/>
    <w:rsid w:val="00B766CA"/>
    <w:rsid w:val="00B81DD8"/>
    <w:rsid w:val="00B83151"/>
    <w:rsid w:val="00B87565"/>
    <w:rsid w:val="00B93C5D"/>
    <w:rsid w:val="00B966B1"/>
    <w:rsid w:val="00B97644"/>
    <w:rsid w:val="00BA1595"/>
    <w:rsid w:val="00BA49FD"/>
    <w:rsid w:val="00BA4EEC"/>
    <w:rsid w:val="00BC1466"/>
    <w:rsid w:val="00BC583E"/>
    <w:rsid w:val="00BD0430"/>
    <w:rsid w:val="00BD260D"/>
    <w:rsid w:val="00BD2AE0"/>
    <w:rsid w:val="00BD62BF"/>
    <w:rsid w:val="00BD7FC6"/>
    <w:rsid w:val="00BF5ED1"/>
    <w:rsid w:val="00BF5FD3"/>
    <w:rsid w:val="00BF691F"/>
    <w:rsid w:val="00BF6D82"/>
    <w:rsid w:val="00C00043"/>
    <w:rsid w:val="00C00531"/>
    <w:rsid w:val="00C03580"/>
    <w:rsid w:val="00C05F78"/>
    <w:rsid w:val="00C10F7C"/>
    <w:rsid w:val="00C272FF"/>
    <w:rsid w:val="00C348A8"/>
    <w:rsid w:val="00C35F76"/>
    <w:rsid w:val="00C42933"/>
    <w:rsid w:val="00C46AC8"/>
    <w:rsid w:val="00C50A36"/>
    <w:rsid w:val="00C6187E"/>
    <w:rsid w:val="00C61B23"/>
    <w:rsid w:val="00C63AD7"/>
    <w:rsid w:val="00C653D0"/>
    <w:rsid w:val="00C65C77"/>
    <w:rsid w:val="00C71CFC"/>
    <w:rsid w:val="00C73E92"/>
    <w:rsid w:val="00C810FD"/>
    <w:rsid w:val="00C83684"/>
    <w:rsid w:val="00C94B8D"/>
    <w:rsid w:val="00CA1541"/>
    <w:rsid w:val="00CA66B4"/>
    <w:rsid w:val="00CA6FA2"/>
    <w:rsid w:val="00CB38FF"/>
    <w:rsid w:val="00CC3450"/>
    <w:rsid w:val="00CE4200"/>
    <w:rsid w:val="00CE4221"/>
    <w:rsid w:val="00D006FA"/>
    <w:rsid w:val="00D15FDF"/>
    <w:rsid w:val="00D22AF3"/>
    <w:rsid w:val="00D31561"/>
    <w:rsid w:val="00D42BA5"/>
    <w:rsid w:val="00D45FB4"/>
    <w:rsid w:val="00D51829"/>
    <w:rsid w:val="00D53320"/>
    <w:rsid w:val="00D574ED"/>
    <w:rsid w:val="00D57EB1"/>
    <w:rsid w:val="00D6030B"/>
    <w:rsid w:val="00D61150"/>
    <w:rsid w:val="00D643DC"/>
    <w:rsid w:val="00D645B4"/>
    <w:rsid w:val="00D71920"/>
    <w:rsid w:val="00D749B8"/>
    <w:rsid w:val="00D849E4"/>
    <w:rsid w:val="00D90945"/>
    <w:rsid w:val="00D94773"/>
    <w:rsid w:val="00D95D87"/>
    <w:rsid w:val="00DA3507"/>
    <w:rsid w:val="00DA7EAE"/>
    <w:rsid w:val="00DB0327"/>
    <w:rsid w:val="00DB2F5E"/>
    <w:rsid w:val="00DD2C53"/>
    <w:rsid w:val="00DE160B"/>
    <w:rsid w:val="00DF72DF"/>
    <w:rsid w:val="00E07538"/>
    <w:rsid w:val="00E1395D"/>
    <w:rsid w:val="00E277F5"/>
    <w:rsid w:val="00E449E3"/>
    <w:rsid w:val="00E461C4"/>
    <w:rsid w:val="00E5279B"/>
    <w:rsid w:val="00E574F6"/>
    <w:rsid w:val="00E62D8C"/>
    <w:rsid w:val="00E71614"/>
    <w:rsid w:val="00E72123"/>
    <w:rsid w:val="00E82194"/>
    <w:rsid w:val="00E859A4"/>
    <w:rsid w:val="00E86667"/>
    <w:rsid w:val="00E915AE"/>
    <w:rsid w:val="00EA062A"/>
    <w:rsid w:val="00EB0BD6"/>
    <w:rsid w:val="00EB15C9"/>
    <w:rsid w:val="00EB37B0"/>
    <w:rsid w:val="00EB38E0"/>
    <w:rsid w:val="00EC5808"/>
    <w:rsid w:val="00EE1FB2"/>
    <w:rsid w:val="00EE6FCF"/>
    <w:rsid w:val="00EE7B1E"/>
    <w:rsid w:val="00EF27B3"/>
    <w:rsid w:val="00EF4B7E"/>
    <w:rsid w:val="00F047AA"/>
    <w:rsid w:val="00F05571"/>
    <w:rsid w:val="00F11E38"/>
    <w:rsid w:val="00F136C3"/>
    <w:rsid w:val="00F14B91"/>
    <w:rsid w:val="00F20E2D"/>
    <w:rsid w:val="00F21080"/>
    <w:rsid w:val="00F2443A"/>
    <w:rsid w:val="00F253D3"/>
    <w:rsid w:val="00F25D14"/>
    <w:rsid w:val="00F273B9"/>
    <w:rsid w:val="00F35436"/>
    <w:rsid w:val="00F427CA"/>
    <w:rsid w:val="00F452E1"/>
    <w:rsid w:val="00F5283D"/>
    <w:rsid w:val="00F559AA"/>
    <w:rsid w:val="00F6085F"/>
    <w:rsid w:val="00F80E07"/>
    <w:rsid w:val="00F87900"/>
    <w:rsid w:val="00F9188F"/>
    <w:rsid w:val="00FA19F8"/>
    <w:rsid w:val="00FA6525"/>
    <w:rsid w:val="00FA6919"/>
    <w:rsid w:val="00FB1A5C"/>
    <w:rsid w:val="00FB2808"/>
    <w:rsid w:val="00FB3324"/>
    <w:rsid w:val="00FB3E11"/>
    <w:rsid w:val="00FB50E0"/>
    <w:rsid w:val="00FB5EB5"/>
    <w:rsid w:val="00FC059A"/>
    <w:rsid w:val="00FC19AC"/>
    <w:rsid w:val="00FC2642"/>
    <w:rsid w:val="00FC4005"/>
    <w:rsid w:val="00FD1E15"/>
    <w:rsid w:val="00FD6600"/>
    <w:rsid w:val="00FD7C7A"/>
    <w:rsid w:val="00FE1BBA"/>
    <w:rsid w:val="00FF1881"/>
    <w:rsid w:val="00FF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4A0"/>
    <w:rPr>
      <w:sz w:val="20"/>
      <w:szCs w:val="20"/>
    </w:rPr>
  </w:style>
  <w:style w:type="paragraph" w:styleId="1">
    <w:name w:val="heading 1"/>
    <w:basedOn w:val="a"/>
    <w:next w:val="a"/>
    <w:link w:val="10"/>
    <w:qFormat/>
    <w:rsid w:val="001B04A0"/>
    <w:pPr>
      <w:keepNext/>
      <w:tabs>
        <w:tab w:val="left" w:pos="7088"/>
      </w:tabs>
      <w:jc w:val="center"/>
      <w:outlineLvl w:val="0"/>
    </w:pPr>
    <w:rPr>
      <w:b/>
      <w:bCs/>
      <w:sz w:val="28"/>
      <w:szCs w:val="28"/>
      <w:lang w:val="en-US"/>
    </w:rPr>
  </w:style>
  <w:style w:type="paragraph" w:styleId="2">
    <w:name w:val="heading 2"/>
    <w:basedOn w:val="a"/>
    <w:next w:val="a"/>
    <w:link w:val="20"/>
    <w:qFormat/>
    <w:rsid w:val="001B04A0"/>
    <w:pPr>
      <w:keepNext/>
      <w:tabs>
        <w:tab w:val="left" w:pos="709"/>
      </w:tabs>
      <w:jc w:val="both"/>
      <w:outlineLvl w:val="1"/>
    </w:pPr>
    <w:rPr>
      <w:rFonts w:ascii="Arial" w:hAnsi="Arial" w:cs="Arial"/>
      <w:b/>
      <w:bCs/>
      <w:sz w:val="24"/>
      <w:szCs w:val="24"/>
    </w:rPr>
  </w:style>
  <w:style w:type="paragraph" w:styleId="3">
    <w:name w:val="heading 3"/>
    <w:basedOn w:val="a"/>
    <w:next w:val="a"/>
    <w:link w:val="30"/>
    <w:qFormat/>
    <w:rsid w:val="001B04A0"/>
    <w:pPr>
      <w:keepNext/>
      <w:outlineLvl w:val="2"/>
    </w:pPr>
    <w:rPr>
      <w:sz w:val="24"/>
      <w:szCs w:val="24"/>
    </w:rPr>
  </w:style>
  <w:style w:type="paragraph" w:styleId="4">
    <w:name w:val="heading 4"/>
    <w:basedOn w:val="a"/>
    <w:next w:val="a"/>
    <w:link w:val="40"/>
    <w:uiPriority w:val="99"/>
    <w:qFormat/>
    <w:rsid w:val="001B04A0"/>
    <w:pPr>
      <w:keepNext/>
      <w:jc w:val="center"/>
      <w:outlineLvl w:val="3"/>
    </w:pPr>
    <w:rPr>
      <w:sz w:val="24"/>
      <w:szCs w:val="24"/>
    </w:rPr>
  </w:style>
  <w:style w:type="paragraph" w:styleId="5">
    <w:name w:val="heading 5"/>
    <w:basedOn w:val="a"/>
    <w:next w:val="a"/>
    <w:link w:val="50"/>
    <w:uiPriority w:val="99"/>
    <w:qFormat/>
    <w:rsid w:val="001B04A0"/>
    <w:pPr>
      <w:keepNext/>
      <w:jc w:val="both"/>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0A36"/>
    <w:rPr>
      <w:b/>
      <w:bCs/>
      <w:sz w:val="28"/>
      <w:szCs w:val="28"/>
      <w:lang w:val="en-US"/>
    </w:rPr>
  </w:style>
  <w:style w:type="character" w:customStyle="1" w:styleId="20">
    <w:name w:val="Заголовок 2 Знак"/>
    <w:basedOn w:val="a0"/>
    <w:link w:val="2"/>
    <w:uiPriority w:val="99"/>
    <w:locked/>
    <w:rsid w:val="00BF5ED1"/>
    <w:rPr>
      <w:rFonts w:ascii="Arial" w:hAnsi="Arial" w:cs="Arial"/>
      <w:b/>
      <w:bCs/>
      <w:sz w:val="24"/>
      <w:szCs w:val="24"/>
    </w:rPr>
  </w:style>
  <w:style w:type="character" w:customStyle="1" w:styleId="30">
    <w:name w:val="Заголовок 3 Знак"/>
    <w:basedOn w:val="a0"/>
    <w:link w:val="3"/>
    <w:uiPriority w:val="9"/>
    <w:semiHidden/>
    <w:rsid w:val="009F44A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F44AC"/>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F44AC"/>
    <w:rPr>
      <w:rFonts w:asciiTheme="minorHAnsi" w:eastAsiaTheme="minorEastAsia" w:hAnsiTheme="minorHAnsi" w:cstheme="minorBidi"/>
      <w:b/>
      <w:bCs/>
      <w:i/>
      <w:iCs/>
      <w:sz w:val="26"/>
      <w:szCs w:val="26"/>
    </w:rPr>
  </w:style>
  <w:style w:type="paragraph" w:styleId="a3">
    <w:name w:val="header"/>
    <w:basedOn w:val="a"/>
    <w:link w:val="a4"/>
    <w:uiPriority w:val="99"/>
    <w:rsid w:val="001B04A0"/>
    <w:pPr>
      <w:tabs>
        <w:tab w:val="center" w:pos="4536"/>
        <w:tab w:val="right" w:pos="9072"/>
      </w:tabs>
    </w:pPr>
  </w:style>
  <w:style w:type="character" w:customStyle="1" w:styleId="a4">
    <w:name w:val="Верхний колонтитул Знак"/>
    <w:basedOn w:val="a0"/>
    <w:link w:val="a3"/>
    <w:uiPriority w:val="99"/>
    <w:rsid w:val="009F44AC"/>
    <w:rPr>
      <w:sz w:val="20"/>
      <w:szCs w:val="20"/>
    </w:rPr>
  </w:style>
  <w:style w:type="paragraph" w:styleId="6">
    <w:name w:val="index 6"/>
    <w:basedOn w:val="a"/>
    <w:next w:val="a"/>
    <w:autoRedefine/>
    <w:uiPriority w:val="99"/>
    <w:semiHidden/>
    <w:rsid w:val="001B04A0"/>
    <w:pPr>
      <w:tabs>
        <w:tab w:val="right" w:leader="dot" w:pos="9072"/>
      </w:tabs>
      <w:ind w:left="1200" w:hanging="200"/>
    </w:pPr>
  </w:style>
  <w:style w:type="paragraph" w:styleId="21">
    <w:name w:val="envelope return"/>
    <w:basedOn w:val="a"/>
    <w:uiPriority w:val="99"/>
    <w:rsid w:val="001B04A0"/>
    <w:pPr>
      <w:spacing w:line="240" w:lineRule="atLeast"/>
    </w:pPr>
  </w:style>
  <w:style w:type="paragraph" w:styleId="a5">
    <w:name w:val="footer"/>
    <w:basedOn w:val="a"/>
    <w:link w:val="a6"/>
    <w:uiPriority w:val="99"/>
    <w:rsid w:val="001B04A0"/>
    <w:pPr>
      <w:tabs>
        <w:tab w:val="center" w:pos="4536"/>
        <w:tab w:val="right" w:pos="9072"/>
      </w:tabs>
    </w:pPr>
  </w:style>
  <w:style w:type="character" w:customStyle="1" w:styleId="a6">
    <w:name w:val="Нижний колонтитул Знак"/>
    <w:basedOn w:val="a0"/>
    <w:link w:val="a5"/>
    <w:uiPriority w:val="99"/>
    <w:rsid w:val="009F44AC"/>
    <w:rPr>
      <w:sz w:val="20"/>
      <w:szCs w:val="20"/>
    </w:rPr>
  </w:style>
  <w:style w:type="paragraph" w:styleId="22">
    <w:name w:val="Body Text Indent 2"/>
    <w:basedOn w:val="a"/>
    <w:link w:val="23"/>
    <w:rsid w:val="001B04A0"/>
    <w:pPr>
      <w:tabs>
        <w:tab w:val="left" w:pos="709"/>
      </w:tabs>
      <w:ind w:firstLine="709"/>
      <w:jc w:val="both"/>
    </w:pPr>
    <w:rPr>
      <w:rFonts w:ascii="Arial" w:hAnsi="Arial" w:cs="Arial"/>
      <w:sz w:val="22"/>
      <w:szCs w:val="22"/>
    </w:rPr>
  </w:style>
  <w:style w:type="character" w:customStyle="1" w:styleId="23">
    <w:name w:val="Основной текст с отступом 2 Знак"/>
    <w:basedOn w:val="a0"/>
    <w:link w:val="22"/>
    <w:uiPriority w:val="99"/>
    <w:semiHidden/>
    <w:rsid w:val="009F44AC"/>
    <w:rPr>
      <w:sz w:val="20"/>
      <w:szCs w:val="20"/>
    </w:rPr>
  </w:style>
  <w:style w:type="paragraph" w:styleId="31">
    <w:name w:val="Body Text Indent 3"/>
    <w:basedOn w:val="a"/>
    <w:link w:val="32"/>
    <w:rsid w:val="001B04A0"/>
    <w:pPr>
      <w:tabs>
        <w:tab w:val="left" w:pos="709"/>
      </w:tabs>
      <w:ind w:firstLine="709"/>
      <w:jc w:val="both"/>
    </w:pPr>
    <w:rPr>
      <w:rFonts w:ascii="Arial" w:hAnsi="Arial" w:cs="Arial"/>
    </w:rPr>
  </w:style>
  <w:style w:type="character" w:customStyle="1" w:styleId="32">
    <w:name w:val="Основной текст с отступом 3 Знак"/>
    <w:basedOn w:val="a0"/>
    <w:link w:val="31"/>
    <w:uiPriority w:val="99"/>
    <w:semiHidden/>
    <w:rsid w:val="009F44AC"/>
    <w:rPr>
      <w:sz w:val="16"/>
      <w:szCs w:val="16"/>
    </w:rPr>
  </w:style>
  <w:style w:type="paragraph" w:styleId="a7">
    <w:name w:val="Body Text"/>
    <w:basedOn w:val="a"/>
    <w:link w:val="a8"/>
    <w:rsid w:val="001B04A0"/>
    <w:pPr>
      <w:jc w:val="both"/>
    </w:pPr>
    <w:rPr>
      <w:sz w:val="24"/>
      <w:szCs w:val="24"/>
    </w:rPr>
  </w:style>
  <w:style w:type="character" w:customStyle="1" w:styleId="a8">
    <w:name w:val="Основной текст Знак"/>
    <w:basedOn w:val="a0"/>
    <w:link w:val="a7"/>
    <w:rsid w:val="009F44AC"/>
    <w:rPr>
      <w:sz w:val="20"/>
      <w:szCs w:val="20"/>
    </w:rPr>
  </w:style>
  <w:style w:type="paragraph" w:customStyle="1" w:styleId="ConsPlusNormal">
    <w:name w:val="ConsPlusNormal"/>
    <w:rsid w:val="00F2443A"/>
    <w:pPr>
      <w:widowControl w:val="0"/>
      <w:suppressAutoHyphens/>
      <w:ind w:firstLine="720"/>
    </w:pPr>
    <w:rPr>
      <w:rFonts w:ascii="Arial" w:hAnsi="Arial" w:cs="Arial"/>
      <w:sz w:val="20"/>
      <w:szCs w:val="20"/>
    </w:rPr>
  </w:style>
  <w:style w:type="character" w:styleId="a9">
    <w:name w:val="page number"/>
    <w:basedOn w:val="a0"/>
    <w:rsid w:val="00404B91"/>
  </w:style>
  <w:style w:type="paragraph" w:styleId="aa">
    <w:name w:val="Balloon Text"/>
    <w:basedOn w:val="a"/>
    <w:link w:val="ab"/>
    <w:semiHidden/>
    <w:rsid w:val="008E0992"/>
    <w:rPr>
      <w:rFonts w:ascii="Tahoma" w:hAnsi="Tahoma" w:cs="Tahoma"/>
      <w:sz w:val="16"/>
      <w:szCs w:val="16"/>
    </w:rPr>
  </w:style>
  <w:style w:type="character" w:customStyle="1" w:styleId="ab">
    <w:name w:val="Текст выноски Знак"/>
    <w:basedOn w:val="a0"/>
    <w:link w:val="aa"/>
    <w:uiPriority w:val="99"/>
    <w:semiHidden/>
    <w:rsid w:val="009F44AC"/>
    <w:rPr>
      <w:sz w:val="0"/>
      <w:szCs w:val="0"/>
    </w:rPr>
  </w:style>
  <w:style w:type="paragraph" w:customStyle="1" w:styleId="210">
    <w:name w:val="Основной текст 21"/>
    <w:basedOn w:val="a"/>
    <w:uiPriority w:val="99"/>
    <w:rsid w:val="00B97644"/>
    <w:pPr>
      <w:jc w:val="center"/>
    </w:pPr>
    <w:rPr>
      <w:sz w:val="24"/>
      <w:szCs w:val="24"/>
    </w:rPr>
  </w:style>
  <w:style w:type="paragraph" w:customStyle="1" w:styleId="ac">
    <w:name w:val="Знак"/>
    <w:basedOn w:val="a"/>
    <w:uiPriority w:val="99"/>
    <w:rsid w:val="003F4AEF"/>
    <w:pPr>
      <w:spacing w:after="160" w:line="240" w:lineRule="exact"/>
    </w:pPr>
    <w:rPr>
      <w:rFonts w:ascii="Arial" w:hAnsi="Arial" w:cs="Arial"/>
      <w:lang w:val="en-US" w:eastAsia="en-US"/>
    </w:rPr>
  </w:style>
  <w:style w:type="paragraph" w:customStyle="1" w:styleId="ConsPlusNonformat">
    <w:name w:val="ConsPlusNonformat"/>
    <w:rsid w:val="005647F5"/>
    <w:pPr>
      <w:widowControl w:val="0"/>
      <w:autoSpaceDE w:val="0"/>
      <w:autoSpaceDN w:val="0"/>
      <w:adjustRightInd w:val="0"/>
    </w:pPr>
    <w:rPr>
      <w:rFonts w:ascii="Courier New" w:hAnsi="Courier New" w:cs="Courier New"/>
      <w:sz w:val="20"/>
      <w:szCs w:val="20"/>
    </w:rPr>
  </w:style>
  <w:style w:type="paragraph" w:styleId="ad">
    <w:name w:val="List Paragraph"/>
    <w:basedOn w:val="a"/>
    <w:uiPriority w:val="34"/>
    <w:qFormat/>
    <w:rsid w:val="00277827"/>
    <w:pPr>
      <w:spacing w:after="200" w:line="276" w:lineRule="auto"/>
      <w:ind w:left="720"/>
    </w:pPr>
    <w:rPr>
      <w:rFonts w:ascii="Calibri" w:hAnsi="Calibri" w:cs="Calibri"/>
      <w:sz w:val="22"/>
      <w:szCs w:val="22"/>
      <w:lang w:eastAsia="en-US"/>
    </w:rPr>
  </w:style>
  <w:style w:type="character" w:styleId="ae">
    <w:name w:val="annotation reference"/>
    <w:basedOn w:val="a0"/>
    <w:uiPriority w:val="99"/>
    <w:semiHidden/>
    <w:rsid w:val="00F21080"/>
    <w:rPr>
      <w:sz w:val="16"/>
      <w:szCs w:val="16"/>
    </w:rPr>
  </w:style>
  <w:style w:type="paragraph" w:styleId="af">
    <w:name w:val="annotation text"/>
    <w:basedOn w:val="a"/>
    <w:link w:val="af0"/>
    <w:uiPriority w:val="99"/>
    <w:semiHidden/>
    <w:rsid w:val="00F21080"/>
  </w:style>
  <w:style w:type="character" w:customStyle="1" w:styleId="af0">
    <w:name w:val="Текст примечания Знак"/>
    <w:basedOn w:val="a0"/>
    <w:link w:val="af"/>
    <w:uiPriority w:val="99"/>
    <w:locked/>
    <w:rsid w:val="00F21080"/>
  </w:style>
  <w:style w:type="paragraph" w:styleId="af1">
    <w:name w:val="annotation subject"/>
    <w:basedOn w:val="af"/>
    <w:next w:val="af"/>
    <w:link w:val="af2"/>
    <w:uiPriority w:val="99"/>
    <w:semiHidden/>
    <w:rsid w:val="00F21080"/>
    <w:rPr>
      <w:b/>
      <w:bCs/>
    </w:rPr>
  </w:style>
  <w:style w:type="character" w:customStyle="1" w:styleId="af2">
    <w:name w:val="Тема примечания Знак"/>
    <w:basedOn w:val="af0"/>
    <w:link w:val="af1"/>
    <w:uiPriority w:val="99"/>
    <w:locked/>
    <w:rsid w:val="00F21080"/>
    <w:rPr>
      <w:b/>
      <w:bCs/>
    </w:rPr>
  </w:style>
  <w:style w:type="paragraph" w:styleId="af3">
    <w:name w:val="endnote text"/>
    <w:basedOn w:val="a"/>
    <w:link w:val="af4"/>
    <w:uiPriority w:val="99"/>
    <w:semiHidden/>
    <w:rsid w:val="00DE160B"/>
  </w:style>
  <w:style w:type="character" w:customStyle="1" w:styleId="af4">
    <w:name w:val="Текст концевой сноски Знак"/>
    <w:basedOn w:val="a0"/>
    <w:link w:val="af3"/>
    <w:uiPriority w:val="99"/>
    <w:locked/>
    <w:rsid w:val="00DE160B"/>
  </w:style>
  <w:style w:type="character" w:styleId="af5">
    <w:name w:val="endnote reference"/>
    <w:basedOn w:val="a0"/>
    <w:uiPriority w:val="99"/>
    <w:semiHidden/>
    <w:rsid w:val="00DE160B"/>
    <w:rPr>
      <w:vertAlign w:val="superscript"/>
    </w:rPr>
  </w:style>
  <w:style w:type="character" w:styleId="af6">
    <w:name w:val="Placeholder Text"/>
    <w:basedOn w:val="a0"/>
    <w:uiPriority w:val="99"/>
    <w:semiHidden/>
    <w:rsid w:val="00DE160B"/>
    <w:rPr>
      <w:color w:val="808080"/>
    </w:rPr>
  </w:style>
  <w:style w:type="paragraph" w:customStyle="1" w:styleId="ConsPlusCell">
    <w:name w:val="ConsPlusCell"/>
    <w:uiPriority w:val="99"/>
    <w:rsid w:val="007225FF"/>
    <w:pPr>
      <w:autoSpaceDE w:val="0"/>
      <w:autoSpaceDN w:val="0"/>
      <w:adjustRightInd w:val="0"/>
    </w:pPr>
    <w:rPr>
      <w:rFonts w:ascii="Arial" w:hAnsi="Arial" w:cs="Arial"/>
      <w:sz w:val="20"/>
      <w:szCs w:val="20"/>
    </w:rPr>
  </w:style>
  <w:style w:type="table" w:styleId="af7">
    <w:name w:val="Table Grid"/>
    <w:basedOn w:val="a1"/>
    <w:rsid w:val="00F528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 Spacing"/>
    <w:uiPriority w:val="99"/>
    <w:qFormat/>
    <w:rsid w:val="00F5283D"/>
    <w:rPr>
      <w:rFonts w:ascii="Calibri" w:hAnsi="Calibri" w:cs="Calibri"/>
      <w:lang w:eastAsia="en-US"/>
    </w:rPr>
  </w:style>
  <w:style w:type="paragraph" w:styleId="af9">
    <w:name w:val="Body Text Indent"/>
    <w:basedOn w:val="a"/>
    <w:link w:val="afa"/>
    <w:rsid w:val="00BA49FD"/>
    <w:pPr>
      <w:ind w:firstLine="540"/>
    </w:pPr>
    <w:rPr>
      <w:sz w:val="24"/>
      <w:szCs w:val="24"/>
    </w:rPr>
  </w:style>
  <w:style w:type="character" w:customStyle="1" w:styleId="afa">
    <w:name w:val="Основной текст с отступом Знак"/>
    <w:basedOn w:val="a0"/>
    <w:link w:val="af9"/>
    <w:rsid w:val="00BA49FD"/>
    <w:rPr>
      <w:sz w:val="24"/>
      <w:szCs w:val="24"/>
    </w:rPr>
  </w:style>
  <w:style w:type="paragraph" w:customStyle="1" w:styleId="afb">
    <w:name w:val="Знак"/>
    <w:basedOn w:val="a"/>
    <w:rsid w:val="00BA49FD"/>
    <w:pPr>
      <w:pageBreakBefore/>
      <w:spacing w:after="160" w:line="360" w:lineRule="auto"/>
    </w:pPr>
    <w:rPr>
      <w:sz w:val="28"/>
      <w:lang w:val="en-US" w:eastAsia="en-US"/>
    </w:rPr>
  </w:style>
  <w:style w:type="paragraph" w:styleId="afc">
    <w:name w:val="Normal (Web)"/>
    <w:basedOn w:val="a"/>
    <w:uiPriority w:val="99"/>
    <w:rsid w:val="00BA49FD"/>
    <w:pPr>
      <w:spacing w:after="75"/>
    </w:pPr>
    <w:rPr>
      <w:rFonts w:ascii="Verdana" w:hAnsi="Verdana"/>
      <w:color w:val="000000"/>
      <w:sz w:val="18"/>
      <w:szCs w:val="18"/>
    </w:rPr>
  </w:style>
  <w:style w:type="paragraph" w:customStyle="1" w:styleId="Standard">
    <w:name w:val="Standard"/>
    <w:rsid w:val="00BA49FD"/>
    <w:pPr>
      <w:autoSpaceDN w:val="0"/>
      <w:textAlignment w:val="baseline"/>
    </w:pPr>
    <w:rPr>
      <w:kern w:val="3"/>
      <w:sz w:val="20"/>
      <w:szCs w:val="20"/>
      <w:lang w:eastAsia="zh-CN"/>
    </w:rPr>
  </w:style>
  <w:style w:type="paragraph" w:customStyle="1" w:styleId="afd">
    <w:name w:val="Базовый"/>
    <w:rsid w:val="00BA49FD"/>
    <w:pPr>
      <w:tabs>
        <w:tab w:val="left" w:pos="708"/>
      </w:tabs>
      <w:suppressAutoHyphens/>
      <w:spacing w:line="100" w:lineRule="atLeast"/>
    </w:pPr>
    <w:rPr>
      <w:sz w:val="20"/>
      <w:szCs w:val="20"/>
    </w:rPr>
  </w:style>
  <w:style w:type="paragraph" w:customStyle="1" w:styleId="pt-a-000037">
    <w:name w:val="pt-a-000037"/>
    <w:basedOn w:val="a"/>
    <w:rsid w:val="006A4922"/>
    <w:pPr>
      <w:spacing w:before="100" w:beforeAutospacing="1" w:after="100" w:afterAutospacing="1"/>
    </w:pPr>
    <w:rPr>
      <w:sz w:val="24"/>
      <w:szCs w:val="24"/>
    </w:rPr>
  </w:style>
  <w:style w:type="character" w:customStyle="1" w:styleId="pt-a0-000020">
    <w:name w:val="pt-a0-000020"/>
    <w:rsid w:val="006A4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4A0"/>
    <w:rPr>
      <w:sz w:val="20"/>
      <w:szCs w:val="20"/>
    </w:rPr>
  </w:style>
  <w:style w:type="paragraph" w:styleId="1">
    <w:name w:val="heading 1"/>
    <w:basedOn w:val="a"/>
    <w:next w:val="a"/>
    <w:link w:val="10"/>
    <w:qFormat/>
    <w:rsid w:val="001B04A0"/>
    <w:pPr>
      <w:keepNext/>
      <w:tabs>
        <w:tab w:val="left" w:pos="7088"/>
      </w:tabs>
      <w:jc w:val="center"/>
      <w:outlineLvl w:val="0"/>
    </w:pPr>
    <w:rPr>
      <w:b/>
      <w:bCs/>
      <w:sz w:val="28"/>
      <w:szCs w:val="28"/>
      <w:lang w:val="en-US"/>
    </w:rPr>
  </w:style>
  <w:style w:type="paragraph" w:styleId="2">
    <w:name w:val="heading 2"/>
    <w:basedOn w:val="a"/>
    <w:next w:val="a"/>
    <w:link w:val="20"/>
    <w:qFormat/>
    <w:rsid w:val="001B04A0"/>
    <w:pPr>
      <w:keepNext/>
      <w:tabs>
        <w:tab w:val="left" w:pos="709"/>
      </w:tabs>
      <w:jc w:val="both"/>
      <w:outlineLvl w:val="1"/>
    </w:pPr>
    <w:rPr>
      <w:rFonts w:ascii="Arial" w:hAnsi="Arial" w:cs="Arial"/>
      <w:b/>
      <w:bCs/>
      <w:sz w:val="24"/>
      <w:szCs w:val="24"/>
    </w:rPr>
  </w:style>
  <w:style w:type="paragraph" w:styleId="3">
    <w:name w:val="heading 3"/>
    <w:basedOn w:val="a"/>
    <w:next w:val="a"/>
    <w:link w:val="30"/>
    <w:qFormat/>
    <w:rsid w:val="001B04A0"/>
    <w:pPr>
      <w:keepNext/>
      <w:outlineLvl w:val="2"/>
    </w:pPr>
    <w:rPr>
      <w:sz w:val="24"/>
      <w:szCs w:val="24"/>
    </w:rPr>
  </w:style>
  <w:style w:type="paragraph" w:styleId="4">
    <w:name w:val="heading 4"/>
    <w:basedOn w:val="a"/>
    <w:next w:val="a"/>
    <w:link w:val="40"/>
    <w:uiPriority w:val="99"/>
    <w:qFormat/>
    <w:rsid w:val="001B04A0"/>
    <w:pPr>
      <w:keepNext/>
      <w:jc w:val="center"/>
      <w:outlineLvl w:val="3"/>
    </w:pPr>
    <w:rPr>
      <w:sz w:val="24"/>
      <w:szCs w:val="24"/>
    </w:rPr>
  </w:style>
  <w:style w:type="paragraph" w:styleId="5">
    <w:name w:val="heading 5"/>
    <w:basedOn w:val="a"/>
    <w:next w:val="a"/>
    <w:link w:val="50"/>
    <w:uiPriority w:val="99"/>
    <w:qFormat/>
    <w:rsid w:val="001B04A0"/>
    <w:pPr>
      <w:keepNext/>
      <w:jc w:val="both"/>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0A36"/>
    <w:rPr>
      <w:b/>
      <w:bCs/>
      <w:sz w:val="28"/>
      <w:szCs w:val="28"/>
      <w:lang w:val="en-US"/>
    </w:rPr>
  </w:style>
  <w:style w:type="character" w:customStyle="1" w:styleId="20">
    <w:name w:val="Заголовок 2 Знак"/>
    <w:basedOn w:val="a0"/>
    <w:link w:val="2"/>
    <w:uiPriority w:val="99"/>
    <w:locked/>
    <w:rsid w:val="00BF5ED1"/>
    <w:rPr>
      <w:rFonts w:ascii="Arial" w:hAnsi="Arial" w:cs="Arial"/>
      <w:b/>
      <w:bCs/>
      <w:sz w:val="24"/>
      <w:szCs w:val="24"/>
    </w:rPr>
  </w:style>
  <w:style w:type="character" w:customStyle="1" w:styleId="30">
    <w:name w:val="Заголовок 3 Знак"/>
    <w:basedOn w:val="a0"/>
    <w:link w:val="3"/>
    <w:uiPriority w:val="9"/>
    <w:semiHidden/>
    <w:rsid w:val="009F44A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F44AC"/>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F44AC"/>
    <w:rPr>
      <w:rFonts w:asciiTheme="minorHAnsi" w:eastAsiaTheme="minorEastAsia" w:hAnsiTheme="minorHAnsi" w:cstheme="minorBidi"/>
      <w:b/>
      <w:bCs/>
      <w:i/>
      <w:iCs/>
      <w:sz w:val="26"/>
      <w:szCs w:val="26"/>
    </w:rPr>
  </w:style>
  <w:style w:type="paragraph" w:styleId="a3">
    <w:name w:val="header"/>
    <w:basedOn w:val="a"/>
    <w:link w:val="a4"/>
    <w:uiPriority w:val="99"/>
    <w:rsid w:val="001B04A0"/>
    <w:pPr>
      <w:tabs>
        <w:tab w:val="center" w:pos="4536"/>
        <w:tab w:val="right" w:pos="9072"/>
      </w:tabs>
    </w:pPr>
  </w:style>
  <w:style w:type="character" w:customStyle="1" w:styleId="a4">
    <w:name w:val="Верхний колонтитул Знак"/>
    <w:basedOn w:val="a0"/>
    <w:link w:val="a3"/>
    <w:uiPriority w:val="99"/>
    <w:rsid w:val="009F44AC"/>
    <w:rPr>
      <w:sz w:val="20"/>
      <w:szCs w:val="20"/>
    </w:rPr>
  </w:style>
  <w:style w:type="paragraph" w:styleId="6">
    <w:name w:val="index 6"/>
    <w:basedOn w:val="a"/>
    <w:next w:val="a"/>
    <w:autoRedefine/>
    <w:uiPriority w:val="99"/>
    <w:semiHidden/>
    <w:rsid w:val="001B04A0"/>
    <w:pPr>
      <w:tabs>
        <w:tab w:val="right" w:leader="dot" w:pos="9072"/>
      </w:tabs>
      <w:ind w:left="1200" w:hanging="200"/>
    </w:pPr>
  </w:style>
  <w:style w:type="paragraph" w:styleId="21">
    <w:name w:val="envelope return"/>
    <w:basedOn w:val="a"/>
    <w:uiPriority w:val="99"/>
    <w:rsid w:val="001B04A0"/>
    <w:pPr>
      <w:spacing w:line="240" w:lineRule="atLeast"/>
    </w:pPr>
  </w:style>
  <w:style w:type="paragraph" w:styleId="a5">
    <w:name w:val="footer"/>
    <w:basedOn w:val="a"/>
    <w:link w:val="a6"/>
    <w:uiPriority w:val="99"/>
    <w:rsid w:val="001B04A0"/>
    <w:pPr>
      <w:tabs>
        <w:tab w:val="center" w:pos="4536"/>
        <w:tab w:val="right" w:pos="9072"/>
      </w:tabs>
    </w:pPr>
  </w:style>
  <w:style w:type="character" w:customStyle="1" w:styleId="a6">
    <w:name w:val="Нижний колонтитул Знак"/>
    <w:basedOn w:val="a0"/>
    <w:link w:val="a5"/>
    <w:uiPriority w:val="99"/>
    <w:rsid w:val="009F44AC"/>
    <w:rPr>
      <w:sz w:val="20"/>
      <w:szCs w:val="20"/>
    </w:rPr>
  </w:style>
  <w:style w:type="paragraph" w:styleId="22">
    <w:name w:val="Body Text Indent 2"/>
    <w:basedOn w:val="a"/>
    <w:link w:val="23"/>
    <w:rsid w:val="001B04A0"/>
    <w:pPr>
      <w:tabs>
        <w:tab w:val="left" w:pos="709"/>
      </w:tabs>
      <w:ind w:firstLine="709"/>
      <w:jc w:val="both"/>
    </w:pPr>
    <w:rPr>
      <w:rFonts w:ascii="Arial" w:hAnsi="Arial" w:cs="Arial"/>
      <w:sz w:val="22"/>
      <w:szCs w:val="22"/>
    </w:rPr>
  </w:style>
  <w:style w:type="character" w:customStyle="1" w:styleId="23">
    <w:name w:val="Основной текст с отступом 2 Знак"/>
    <w:basedOn w:val="a0"/>
    <w:link w:val="22"/>
    <w:uiPriority w:val="99"/>
    <w:semiHidden/>
    <w:rsid w:val="009F44AC"/>
    <w:rPr>
      <w:sz w:val="20"/>
      <w:szCs w:val="20"/>
    </w:rPr>
  </w:style>
  <w:style w:type="paragraph" w:styleId="31">
    <w:name w:val="Body Text Indent 3"/>
    <w:basedOn w:val="a"/>
    <w:link w:val="32"/>
    <w:rsid w:val="001B04A0"/>
    <w:pPr>
      <w:tabs>
        <w:tab w:val="left" w:pos="709"/>
      </w:tabs>
      <w:ind w:firstLine="709"/>
      <w:jc w:val="both"/>
    </w:pPr>
    <w:rPr>
      <w:rFonts w:ascii="Arial" w:hAnsi="Arial" w:cs="Arial"/>
    </w:rPr>
  </w:style>
  <w:style w:type="character" w:customStyle="1" w:styleId="32">
    <w:name w:val="Основной текст с отступом 3 Знак"/>
    <w:basedOn w:val="a0"/>
    <w:link w:val="31"/>
    <w:uiPriority w:val="99"/>
    <w:semiHidden/>
    <w:rsid w:val="009F44AC"/>
    <w:rPr>
      <w:sz w:val="16"/>
      <w:szCs w:val="16"/>
    </w:rPr>
  </w:style>
  <w:style w:type="paragraph" w:styleId="a7">
    <w:name w:val="Body Text"/>
    <w:basedOn w:val="a"/>
    <w:link w:val="a8"/>
    <w:rsid w:val="001B04A0"/>
    <w:pPr>
      <w:jc w:val="both"/>
    </w:pPr>
    <w:rPr>
      <w:sz w:val="24"/>
      <w:szCs w:val="24"/>
    </w:rPr>
  </w:style>
  <w:style w:type="character" w:customStyle="1" w:styleId="a8">
    <w:name w:val="Основной текст Знак"/>
    <w:basedOn w:val="a0"/>
    <w:link w:val="a7"/>
    <w:rsid w:val="009F44AC"/>
    <w:rPr>
      <w:sz w:val="20"/>
      <w:szCs w:val="20"/>
    </w:rPr>
  </w:style>
  <w:style w:type="paragraph" w:customStyle="1" w:styleId="ConsPlusNormal">
    <w:name w:val="ConsPlusNormal"/>
    <w:rsid w:val="00F2443A"/>
    <w:pPr>
      <w:widowControl w:val="0"/>
      <w:suppressAutoHyphens/>
      <w:ind w:firstLine="720"/>
    </w:pPr>
    <w:rPr>
      <w:rFonts w:ascii="Arial" w:hAnsi="Arial" w:cs="Arial"/>
      <w:sz w:val="20"/>
      <w:szCs w:val="20"/>
    </w:rPr>
  </w:style>
  <w:style w:type="character" w:styleId="a9">
    <w:name w:val="page number"/>
    <w:basedOn w:val="a0"/>
    <w:rsid w:val="00404B91"/>
  </w:style>
  <w:style w:type="paragraph" w:styleId="aa">
    <w:name w:val="Balloon Text"/>
    <w:basedOn w:val="a"/>
    <w:link w:val="ab"/>
    <w:semiHidden/>
    <w:rsid w:val="008E0992"/>
    <w:rPr>
      <w:rFonts w:ascii="Tahoma" w:hAnsi="Tahoma" w:cs="Tahoma"/>
      <w:sz w:val="16"/>
      <w:szCs w:val="16"/>
    </w:rPr>
  </w:style>
  <w:style w:type="character" w:customStyle="1" w:styleId="ab">
    <w:name w:val="Текст выноски Знак"/>
    <w:basedOn w:val="a0"/>
    <w:link w:val="aa"/>
    <w:uiPriority w:val="99"/>
    <w:semiHidden/>
    <w:rsid w:val="009F44AC"/>
    <w:rPr>
      <w:sz w:val="0"/>
      <w:szCs w:val="0"/>
    </w:rPr>
  </w:style>
  <w:style w:type="paragraph" w:customStyle="1" w:styleId="210">
    <w:name w:val="Основной текст 21"/>
    <w:basedOn w:val="a"/>
    <w:uiPriority w:val="99"/>
    <w:rsid w:val="00B97644"/>
    <w:pPr>
      <w:jc w:val="center"/>
    </w:pPr>
    <w:rPr>
      <w:sz w:val="24"/>
      <w:szCs w:val="24"/>
    </w:rPr>
  </w:style>
  <w:style w:type="paragraph" w:customStyle="1" w:styleId="ac">
    <w:name w:val="Знак"/>
    <w:basedOn w:val="a"/>
    <w:uiPriority w:val="99"/>
    <w:rsid w:val="003F4AEF"/>
    <w:pPr>
      <w:spacing w:after="160" w:line="240" w:lineRule="exact"/>
    </w:pPr>
    <w:rPr>
      <w:rFonts w:ascii="Arial" w:hAnsi="Arial" w:cs="Arial"/>
      <w:lang w:val="en-US" w:eastAsia="en-US"/>
    </w:rPr>
  </w:style>
  <w:style w:type="paragraph" w:customStyle="1" w:styleId="ConsPlusNonformat">
    <w:name w:val="ConsPlusNonformat"/>
    <w:rsid w:val="005647F5"/>
    <w:pPr>
      <w:widowControl w:val="0"/>
      <w:autoSpaceDE w:val="0"/>
      <w:autoSpaceDN w:val="0"/>
      <w:adjustRightInd w:val="0"/>
    </w:pPr>
    <w:rPr>
      <w:rFonts w:ascii="Courier New" w:hAnsi="Courier New" w:cs="Courier New"/>
      <w:sz w:val="20"/>
      <w:szCs w:val="20"/>
    </w:rPr>
  </w:style>
  <w:style w:type="paragraph" w:styleId="ad">
    <w:name w:val="List Paragraph"/>
    <w:basedOn w:val="a"/>
    <w:uiPriority w:val="34"/>
    <w:qFormat/>
    <w:rsid w:val="00277827"/>
    <w:pPr>
      <w:spacing w:after="200" w:line="276" w:lineRule="auto"/>
      <w:ind w:left="720"/>
    </w:pPr>
    <w:rPr>
      <w:rFonts w:ascii="Calibri" w:hAnsi="Calibri" w:cs="Calibri"/>
      <w:sz w:val="22"/>
      <w:szCs w:val="22"/>
      <w:lang w:eastAsia="en-US"/>
    </w:rPr>
  </w:style>
  <w:style w:type="character" w:styleId="ae">
    <w:name w:val="annotation reference"/>
    <w:basedOn w:val="a0"/>
    <w:uiPriority w:val="99"/>
    <w:semiHidden/>
    <w:rsid w:val="00F21080"/>
    <w:rPr>
      <w:sz w:val="16"/>
      <w:szCs w:val="16"/>
    </w:rPr>
  </w:style>
  <w:style w:type="paragraph" w:styleId="af">
    <w:name w:val="annotation text"/>
    <w:basedOn w:val="a"/>
    <w:link w:val="af0"/>
    <w:uiPriority w:val="99"/>
    <w:semiHidden/>
    <w:rsid w:val="00F21080"/>
  </w:style>
  <w:style w:type="character" w:customStyle="1" w:styleId="af0">
    <w:name w:val="Текст примечания Знак"/>
    <w:basedOn w:val="a0"/>
    <w:link w:val="af"/>
    <w:uiPriority w:val="99"/>
    <w:locked/>
    <w:rsid w:val="00F21080"/>
  </w:style>
  <w:style w:type="paragraph" w:styleId="af1">
    <w:name w:val="annotation subject"/>
    <w:basedOn w:val="af"/>
    <w:next w:val="af"/>
    <w:link w:val="af2"/>
    <w:uiPriority w:val="99"/>
    <w:semiHidden/>
    <w:rsid w:val="00F21080"/>
    <w:rPr>
      <w:b/>
      <w:bCs/>
    </w:rPr>
  </w:style>
  <w:style w:type="character" w:customStyle="1" w:styleId="af2">
    <w:name w:val="Тема примечания Знак"/>
    <w:basedOn w:val="af0"/>
    <w:link w:val="af1"/>
    <w:uiPriority w:val="99"/>
    <w:locked/>
    <w:rsid w:val="00F21080"/>
    <w:rPr>
      <w:b/>
      <w:bCs/>
    </w:rPr>
  </w:style>
  <w:style w:type="paragraph" w:styleId="af3">
    <w:name w:val="endnote text"/>
    <w:basedOn w:val="a"/>
    <w:link w:val="af4"/>
    <w:uiPriority w:val="99"/>
    <w:semiHidden/>
    <w:rsid w:val="00DE160B"/>
  </w:style>
  <w:style w:type="character" w:customStyle="1" w:styleId="af4">
    <w:name w:val="Текст концевой сноски Знак"/>
    <w:basedOn w:val="a0"/>
    <w:link w:val="af3"/>
    <w:uiPriority w:val="99"/>
    <w:locked/>
    <w:rsid w:val="00DE160B"/>
  </w:style>
  <w:style w:type="character" w:styleId="af5">
    <w:name w:val="endnote reference"/>
    <w:basedOn w:val="a0"/>
    <w:uiPriority w:val="99"/>
    <w:semiHidden/>
    <w:rsid w:val="00DE160B"/>
    <w:rPr>
      <w:vertAlign w:val="superscript"/>
    </w:rPr>
  </w:style>
  <w:style w:type="character" w:styleId="af6">
    <w:name w:val="Placeholder Text"/>
    <w:basedOn w:val="a0"/>
    <w:uiPriority w:val="99"/>
    <w:semiHidden/>
    <w:rsid w:val="00DE160B"/>
    <w:rPr>
      <w:color w:val="808080"/>
    </w:rPr>
  </w:style>
  <w:style w:type="paragraph" w:customStyle="1" w:styleId="ConsPlusCell">
    <w:name w:val="ConsPlusCell"/>
    <w:uiPriority w:val="99"/>
    <w:rsid w:val="007225FF"/>
    <w:pPr>
      <w:autoSpaceDE w:val="0"/>
      <w:autoSpaceDN w:val="0"/>
      <w:adjustRightInd w:val="0"/>
    </w:pPr>
    <w:rPr>
      <w:rFonts w:ascii="Arial" w:hAnsi="Arial" w:cs="Arial"/>
      <w:sz w:val="20"/>
      <w:szCs w:val="20"/>
    </w:rPr>
  </w:style>
  <w:style w:type="table" w:styleId="af7">
    <w:name w:val="Table Grid"/>
    <w:basedOn w:val="a1"/>
    <w:rsid w:val="00F528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 Spacing"/>
    <w:uiPriority w:val="99"/>
    <w:qFormat/>
    <w:rsid w:val="00F5283D"/>
    <w:rPr>
      <w:rFonts w:ascii="Calibri" w:hAnsi="Calibri" w:cs="Calibri"/>
      <w:lang w:eastAsia="en-US"/>
    </w:rPr>
  </w:style>
  <w:style w:type="paragraph" w:styleId="af9">
    <w:name w:val="Body Text Indent"/>
    <w:basedOn w:val="a"/>
    <w:link w:val="afa"/>
    <w:rsid w:val="00BA49FD"/>
    <w:pPr>
      <w:ind w:firstLine="540"/>
    </w:pPr>
    <w:rPr>
      <w:sz w:val="24"/>
      <w:szCs w:val="24"/>
    </w:rPr>
  </w:style>
  <w:style w:type="character" w:customStyle="1" w:styleId="afa">
    <w:name w:val="Основной текст с отступом Знак"/>
    <w:basedOn w:val="a0"/>
    <w:link w:val="af9"/>
    <w:rsid w:val="00BA49FD"/>
    <w:rPr>
      <w:sz w:val="24"/>
      <w:szCs w:val="24"/>
    </w:rPr>
  </w:style>
  <w:style w:type="paragraph" w:customStyle="1" w:styleId="afb">
    <w:name w:val="Знак"/>
    <w:basedOn w:val="a"/>
    <w:rsid w:val="00BA49FD"/>
    <w:pPr>
      <w:pageBreakBefore/>
      <w:spacing w:after="160" w:line="360" w:lineRule="auto"/>
    </w:pPr>
    <w:rPr>
      <w:sz w:val="28"/>
      <w:lang w:val="en-US" w:eastAsia="en-US"/>
    </w:rPr>
  </w:style>
  <w:style w:type="paragraph" w:styleId="afc">
    <w:name w:val="Normal (Web)"/>
    <w:basedOn w:val="a"/>
    <w:uiPriority w:val="99"/>
    <w:rsid w:val="00BA49FD"/>
    <w:pPr>
      <w:spacing w:after="75"/>
    </w:pPr>
    <w:rPr>
      <w:rFonts w:ascii="Verdana" w:hAnsi="Verdana"/>
      <w:color w:val="000000"/>
      <w:sz w:val="18"/>
      <w:szCs w:val="18"/>
    </w:rPr>
  </w:style>
  <w:style w:type="paragraph" w:customStyle="1" w:styleId="Standard">
    <w:name w:val="Standard"/>
    <w:rsid w:val="00BA49FD"/>
    <w:pPr>
      <w:autoSpaceDN w:val="0"/>
      <w:textAlignment w:val="baseline"/>
    </w:pPr>
    <w:rPr>
      <w:kern w:val="3"/>
      <w:sz w:val="20"/>
      <w:szCs w:val="20"/>
      <w:lang w:eastAsia="zh-CN"/>
    </w:rPr>
  </w:style>
  <w:style w:type="paragraph" w:customStyle="1" w:styleId="afd">
    <w:name w:val="Базовый"/>
    <w:rsid w:val="00BA49FD"/>
    <w:pPr>
      <w:tabs>
        <w:tab w:val="left" w:pos="708"/>
      </w:tabs>
      <w:suppressAutoHyphens/>
      <w:spacing w:line="100" w:lineRule="atLeast"/>
    </w:pPr>
    <w:rPr>
      <w:sz w:val="20"/>
      <w:szCs w:val="20"/>
    </w:rPr>
  </w:style>
  <w:style w:type="paragraph" w:customStyle="1" w:styleId="pt-a-000037">
    <w:name w:val="pt-a-000037"/>
    <w:basedOn w:val="a"/>
    <w:rsid w:val="006A4922"/>
    <w:pPr>
      <w:spacing w:before="100" w:beforeAutospacing="1" w:after="100" w:afterAutospacing="1"/>
    </w:pPr>
    <w:rPr>
      <w:sz w:val="24"/>
      <w:szCs w:val="24"/>
    </w:rPr>
  </w:style>
  <w:style w:type="character" w:customStyle="1" w:styleId="pt-a0-000020">
    <w:name w:val="pt-a0-000020"/>
    <w:rsid w:val="006A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10499">
      <w:marLeft w:val="0"/>
      <w:marRight w:val="0"/>
      <w:marTop w:val="0"/>
      <w:marBottom w:val="0"/>
      <w:divBdr>
        <w:top w:val="none" w:sz="0" w:space="0" w:color="auto"/>
        <w:left w:val="none" w:sz="0" w:space="0" w:color="auto"/>
        <w:bottom w:val="none" w:sz="0" w:space="0" w:color="auto"/>
        <w:right w:val="none" w:sz="0" w:space="0" w:color="auto"/>
      </w:divBdr>
    </w:div>
    <w:div w:id="855310500">
      <w:marLeft w:val="0"/>
      <w:marRight w:val="0"/>
      <w:marTop w:val="0"/>
      <w:marBottom w:val="0"/>
      <w:divBdr>
        <w:top w:val="none" w:sz="0" w:space="0" w:color="auto"/>
        <w:left w:val="none" w:sz="0" w:space="0" w:color="auto"/>
        <w:bottom w:val="none" w:sz="0" w:space="0" w:color="auto"/>
        <w:right w:val="none" w:sz="0" w:space="0" w:color="auto"/>
      </w:divBdr>
    </w:div>
    <w:div w:id="855310501">
      <w:marLeft w:val="0"/>
      <w:marRight w:val="0"/>
      <w:marTop w:val="0"/>
      <w:marBottom w:val="0"/>
      <w:divBdr>
        <w:top w:val="none" w:sz="0" w:space="0" w:color="auto"/>
        <w:left w:val="none" w:sz="0" w:space="0" w:color="auto"/>
        <w:bottom w:val="none" w:sz="0" w:space="0" w:color="auto"/>
        <w:right w:val="none" w:sz="0" w:space="0" w:color="auto"/>
      </w:divBdr>
    </w:div>
    <w:div w:id="855310502">
      <w:marLeft w:val="0"/>
      <w:marRight w:val="0"/>
      <w:marTop w:val="0"/>
      <w:marBottom w:val="0"/>
      <w:divBdr>
        <w:top w:val="none" w:sz="0" w:space="0" w:color="auto"/>
        <w:left w:val="none" w:sz="0" w:space="0" w:color="auto"/>
        <w:bottom w:val="none" w:sz="0" w:space="0" w:color="auto"/>
        <w:right w:val="none" w:sz="0" w:space="0" w:color="auto"/>
      </w:divBdr>
    </w:div>
    <w:div w:id="855310503">
      <w:marLeft w:val="0"/>
      <w:marRight w:val="0"/>
      <w:marTop w:val="0"/>
      <w:marBottom w:val="0"/>
      <w:divBdr>
        <w:top w:val="none" w:sz="0" w:space="0" w:color="auto"/>
        <w:left w:val="none" w:sz="0" w:space="0" w:color="auto"/>
        <w:bottom w:val="none" w:sz="0" w:space="0" w:color="auto"/>
        <w:right w:val="none" w:sz="0" w:space="0" w:color="auto"/>
      </w:divBdr>
    </w:div>
    <w:div w:id="855310504">
      <w:marLeft w:val="0"/>
      <w:marRight w:val="0"/>
      <w:marTop w:val="0"/>
      <w:marBottom w:val="0"/>
      <w:divBdr>
        <w:top w:val="none" w:sz="0" w:space="0" w:color="auto"/>
        <w:left w:val="none" w:sz="0" w:space="0" w:color="auto"/>
        <w:bottom w:val="none" w:sz="0" w:space="0" w:color="auto"/>
        <w:right w:val="none" w:sz="0" w:space="0" w:color="auto"/>
      </w:divBdr>
    </w:div>
    <w:div w:id="13026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023FC-7997-453B-9293-4D59313B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3782</TotalTime>
  <Pages>3</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Рязани</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Шлегель В.П.</dc:creator>
  <cp:lastModifiedBy>ДАНИЛУШКИНА</cp:lastModifiedBy>
  <cp:revision>99</cp:revision>
  <cp:lastPrinted>2024-10-17T08:34:00Z</cp:lastPrinted>
  <dcterms:created xsi:type="dcterms:W3CDTF">2019-07-04T06:27:00Z</dcterms:created>
  <dcterms:modified xsi:type="dcterms:W3CDTF">2025-10-20T09:28:00Z</dcterms:modified>
</cp:coreProperties>
</file>