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35" w:type="dxa"/>
        <w:tblInd w:w="96" w:type="dxa"/>
        <w:tblLayout w:type="fixed"/>
        <w:tblLook w:val="0000"/>
      </w:tblPr>
      <w:tblGrid>
        <w:gridCol w:w="4265"/>
        <w:gridCol w:w="709"/>
        <w:gridCol w:w="567"/>
        <w:gridCol w:w="567"/>
        <w:gridCol w:w="1275"/>
        <w:gridCol w:w="709"/>
        <w:gridCol w:w="1843"/>
      </w:tblGrid>
      <w:tr w:rsidR="00AB03DC" w:rsidRPr="00D445E8" w:rsidTr="006A0466">
        <w:trPr>
          <w:trHeight w:val="375"/>
        </w:trPr>
        <w:tc>
          <w:tcPr>
            <w:tcW w:w="99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03DC" w:rsidRPr="00D445E8" w:rsidRDefault="007F6CB2" w:rsidP="00AB03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</w:t>
            </w:r>
            <w:r w:rsidR="00AB03DC" w:rsidRPr="00AD646F">
              <w:rPr>
                <w:sz w:val="28"/>
                <w:szCs w:val="28"/>
              </w:rPr>
              <w:t>ПРИЛОЖЕНИЕ №</w:t>
            </w:r>
            <w:r w:rsidR="00AB03DC">
              <w:rPr>
                <w:sz w:val="28"/>
                <w:szCs w:val="28"/>
                <w:lang w:val="en-US"/>
              </w:rPr>
              <w:t xml:space="preserve"> </w:t>
            </w:r>
            <w:r w:rsidR="00AB03DC">
              <w:rPr>
                <w:sz w:val="28"/>
                <w:szCs w:val="28"/>
              </w:rPr>
              <w:t>3</w:t>
            </w:r>
          </w:p>
        </w:tc>
      </w:tr>
      <w:tr w:rsidR="00AB03DC" w:rsidRPr="00AD646F" w:rsidTr="006A0466">
        <w:trPr>
          <w:trHeight w:val="375"/>
        </w:trPr>
        <w:tc>
          <w:tcPr>
            <w:tcW w:w="99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03DC" w:rsidRPr="00AD646F" w:rsidRDefault="00AB03DC" w:rsidP="00AB03DC">
            <w:pPr>
              <w:jc w:val="right"/>
              <w:rPr>
                <w:sz w:val="28"/>
                <w:szCs w:val="28"/>
              </w:rPr>
            </w:pPr>
            <w:r w:rsidRPr="00AD646F">
              <w:rPr>
                <w:sz w:val="28"/>
                <w:szCs w:val="28"/>
              </w:rPr>
              <w:t>к решению Рязанской городской Думы</w:t>
            </w:r>
          </w:p>
        </w:tc>
      </w:tr>
      <w:tr w:rsidR="00AB03DC" w:rsidRPr="00AD646F" w:rsidTr="006A0466">
        <w:trPr>
          <w:trHeight w:val="375"/>
        </w:trPr>
        <w:tc>
          <w:tcPr>
            <w:tcW w:w="99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03DC" w:rsidRPr="001C7D9D" w:rsidRDefault="00AB03DC" w:rsidP="001C7D9D">
            <w:pPr>
              <w:jc w:val="right"/>
              <w:rPr>
                <w:sz w:val="28"/>
                <w:szCs w:val="28"/>
                <w:lang w:val="en-US"/>
              </w:rPr>
            </w:pPr>
            <w:r w:rsidRPr="00AD646F">
              <w:rPr>
                <w:sz w:val="28"/>
                <w:szCs w:val="28"/>
              </w:rPr>
              <w:t xml:space="preserve">от </w:t>
            </w:r>
            <w:r w:rsidR="001C7D9D">
              <w:rPr>
                <w:sz w:val="28"/>
                <w:szCs w:val="28"/>
              </w:rPr>
              <w:t xml:space="preserve">  30 декабря  </w:t>
            </w:r>
            <w:r w:rsidRPr="00AD646F">
              <w:rPr>
                <w:sz w:val="28"/>
                <w:szCs w:val="28"/>
              </w:rPr>
              <w:t>2011 №</w:t>
            </w:r>
            <w:r w:rsidR="001C7D9D">
              <w:rPr>
                <w:sz w:val="28"/>
                <w:szCs w:val="28"/>
              </w:rPr>
              <w:t xml:space="preserve">  472-</w:t>
            </w:r>
            <w:r w:rsidR="001C7D9D">
              <w:rPr>
                <w:sz w:val="28"/>
                <w:szCs w:val="28"/>
                <w:lang w:val="en-US"/>
              </w:rPr>
              <w:t>I</w:t>
            </w:r>
          </w:p>
        </w:tc>
      </w:tr>
      <w:tr w:rsidR="00AB03DC" w:rsidRPr="00AD646F" w:rsidTr="006A0466">
        <w:trPr>
          <w:trHeight w:val="375"/>
        </w:trPr>
        <w:tc>
          <w:tcPr>
            <w:tcW w:w="99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03DC" w:rsidRPr="00AD646F" w:rsidRDefault="00AB03DC" w:rsidP="009D3BBB">
            <w:pPr>
              <w:jc w:val="center"/>
              <w:rPr>
                <w:sz w:val="28"/>
                <w:szCs w:val="28"/>
              </w:rPr>
            </w:pPr>
          </w:p>
        </w:tc>
      </w:tr>
      <w:tr w:rsidR="00AB03DC" w:rsidRPr="00000081" w:rsidTr="006A0466">
        <w:trPr>
          <w:trHeight w:val="375"/>
        </w:trPr>
        <w:tc>
          <w:tcPr>
            <w:tcW w:w="99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03DC" w:rsidRPr="00000081" w:rsidRDefault="00AB03DC" w:rsidP="009D3BBB">
            <w:pPr>
              <w:jc w:val="center"/>
              <w:rPr>
                <w:b/>
                <w:sz w:val="28"/>
                <w:szCs w:val="28"/>
              </w:rPr>
            </w:pPr>
            <w:r w:rsidRPr="00000081">
              <w:rPr>
                <w:b/>
                <w:sz w:val="28"/>
                <w:szCs w:val="28"/>
              </w:rPr>
              <w:t>Ведомственная структура расходов бюджета города на 2011 год</w:t>
            </w:r>
          </w:p>
        </w:tc>
      </w:tr>
      <w:tr w:rsidR="00AB03DC" w:rsidRPr="00000081" w:rsidTr="006A0466">
        <w:trPr>
          <w:trHeight w:val="375"/>
        </w:trPr>
        <w:tc>
          <w:tcPr>
            <w:tcW w:w="99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03DC" w:rsidRPr="00000081" w:rsidRDefault="00AB03DC" w:rsidP="009D3BBB">
            <w:pPr>
              <w:jc w:val="center"/>
              <w:rPr>
                <w:b/>
                <w:sz w:val="28"/>
                <w:szCs w:val="28"/>
              </w:rPr>
            </w:pPr>
            <w:r w:rsidRPr="00000081">
              <w:rPr>
                <w:b/>
                <w:sz w:val="28"/>
                <w:szCs w:val="28"/>
              </w:rPr>
              <w:t>по разделам, подразделам, целевым статьям и видам расходов</w:t>
            </w:r>
          </w:p>
        </w:tc>
      </w:tr>
      <w:tr w:rsidR="00AB03DC" w:rsidRPr="00000081" w:rsidTr="006A0466">
        <w:trPr>
          <w:trHeight w:val="375"/>
        </w:trPr>
        <w:tc>
          <w:tcPr>
            <w:tcW w:w="99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03DC" w:rsidRDefault="00AB03DC" w:rsidP="009D3BBB">
            <w:pPr>
              <w:jc w:val="center"/>
              <w:rPr>
                <w:b/>
                <w:sz w:val="28"/>
                <w:szCs w:val="28"/>
              </w:rPr>
            </w:pPr>
            <w:r w:rsidRPr="00000081">
              <w:rPr>
                <w:b/>
                <w:sz w:val="28"/>
                <w:szCs w:val="28"/>
              </w:rPr>
              <w:t>классификации расходов бюджета</w:t>
            </w:r>
          </w:p>
          <w:p w:rsidR="00AB03DC" w:rsidRPr="00000081" w:rsidRDefault="00AB03DC" w:rsidP="009D3BBB">
            <w:pPr>
              <w:jc w:val="right"/>
              <w:rPr>
                <w:b/>
                <w:sz w:val="28"/>
                <w:szCs w:val="28"/>
              </w:rPr>
            </w:pPr>
            <w:r w:rsidRPr="00E91DA7">
              <w:rPr>
                <w:i/>
                <w:sz w:val="28"/>
                <w:szCs w:val="28"/>
              </w:rPr>
              <w:t>тыс. руб.</w:t>
            </w:r>
          </w:p>
        </w:tc>
      </w:tr>
      <w:tr w:rsidR="00AB03DC" w:rsidTr="006A0466">
        <w:tblPrEx>
          <w:tblLook w:val="04A0"/>
        </w:tblPrEx>
        <w:trPr>
          <w:trHeight w:val="420"/>
        </w:trPr>
        <w:tc>
          <w:tcPr>
            <w:tcW w:w="42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КЦСР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jc w:val="center"/>
              <w:rPr>
                <w:sz w:val="28"/>
                <w:szCs w:val="28"/>
              </w:rPr>
            </w:pPr>
            <w:r w:rsidRPr="00745414">
              <w:rPr>
                <w:iCs/>
                <w:sz w:val="28"/>
                <w:szCs w:val="28"/>
              </w:rPr>
              <w:t>Сумма</w:t>
            </w:r>
          </w:p>
        </w:tc>
      </w:tr>
      <w:tr w:rsidR="00AB03DC" w:rsidTr="006A0466">
        <w:tblPrEx>
          <w:tblLook w:val="04A0"/>
        </w:tblPrEx>
        <w:trPr>
          <w:trHeight w:val="322"/>
        </w:trPr>
        <w:tc>
          <w:tcPr>
            <w:tcW w:w="42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</w:p>
        </w:tc>
      </w:tr>
      <w:tr w:rsidR="00AB03DC" w:rsidTr="006A0466">
        <w:tblPrEx>
          <w:tblLook w:val="04A0"/>
        </w:tblPrEx>
        <w:trPr>
          <w:trHeight w:val="322"/>
        </w:trPr>
        <w:tc>
          <w:tcPr>
            <w:tcW w:w="42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</w:p>
        </w:tc>
      </w:tr>
      <w:tr w:rsidR="00AB03DC" w:rsidTr="006A0466">
        <w:tblPrEx>
          <w:tblLook w:val="04A0"/>
        </w:tblPrEx>
        <w:trPr>
          <w:trHeight w:val="1110"/>
        </w:trPr>
        <w:tc>
          <w:tcPr>
            <w:tcW w:w="42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</w:p>
        </w:tc>
      </w:tr>
      <w:tr w:rsidR="00AB03DC" w:rsidTr="006A0466">
        <w:tblPrEx>
          <w:tblLook w:val="04A0"/>
        </w:tblPrEx>
        <w:trPr>
          <w:trHeight w:val="300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9801C3" w:rsidTr="0082191B">
        <w:tblPrEx>
          <w:tblLook w:val="04A0"/>
        </w:tblPrEx>
        <w:trPr>
          <w:trHeight w:val="388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1C3" w:rsidRDefault="009801C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города Рязани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Pr="0032402E" w:rsidRDefault="009801C3" w:rsidP="00BF1589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872322,2</w:t>
            </w:r>
          </w:p>
        </w:tc>
      </w:tr>
      <w:tr w:rsidR="009801C3" w:rsidTr="006A0466">
        <w:tblPrEx>
          <w:tblLook w:val="04A0"/>
        </w:tblPrEx>
        <w:trPr>
          <w:trHeight w:val="50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1C3" w:rsidRDefault="009801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Pr="0032402E" w:rsidRDefault="009801C3" w:rsidP="00BF15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556773,9</w:t>
            </w:r>
          </w:p>
        </w:tc>
      </w:tr>
      <w:tr w:rsidR="009801C3" w:rsidTr="0082191B">
        <w:tblPrEx>
          <w:tblLook w:val="04A0"/>
        </w:tblPrEx>
        <w:trPr>
          <w:trHeight w:val="603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1C3" w:rsidRDefault="009801C3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Pr="0032402E" w:rsidRDefault="009801C3" w:rsidP="00BF1589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206538,9</w:t>
            </w:r>
          </w:p>
        </w:tc>
      </w:tr>
      <w:tr w:rsidR="009801C3" w:rsidTr="0082191B">
        <w:tblPrEx>
          <w:tblLook w:val="04A0"/>
        </w:tblPrEx>
        <w:trPr>
          <w:trHeight w:val="417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1C3" w:rsidRDefault="009801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5220000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Pr="0032402E" w:rsidRDefault="009801C3" w:rsidP="00BF1589">
            <w:pPr>
              <w:jc w:val="right"/>
              <w:rPr>
                <w:sz w:val="28"/>
                <w:szCs w:val="28"/>
              </w:rPr>
            </w:pPr>
            <w:r w:rsidRPr="0032402E">
              <w:rPr>
                <w:sz w:val="28"/>
                <w:szCs w:val="28"/>
              </w:rPr>
              <w:t>28630,0</w:t>
            </w:r>
          </w:p>
        </w:tc>
      </w:tr>
      <w:tr w:rsidR="009801C3" w:rsidTr="0082191B">
        <w:tblPrEx>
          <w:tblLook w:val="04A0"/>
        </w:tblPrEx>
        <w:trPr>
          <w:trHeight w:val="3830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1C3" w:rsidRDefault="009801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Долгосрочная целевая программа "Снижение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 в Рязанской области на 2010-2014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5229100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Pr="00AF5841" w:rsidRDefault="009801C3" w:rsidP="00BF1589">
            <w:pPr>
              <w:jc w:val="right"/>
              <w:rPr>
                <w:sz w:val="28"/>
                <w:szCs w:val="28"/>
              </w:rPr>
            </w:pPr>
            <w:r w:rsidRPr="00AF5841">
              <w:rPr>
                <w:sz w:val="28"/>
                <w:szCs w:val="28"/>
              </w:rPr>
              <w:t>27580,0</w:t>
            </w:r>
          </w:p>
        </w:tc>
      </w:tr>
      <w:tr w:rsidR="009801C3" w:rsidTr="006A0466">
        <w:tblPrEx>
          <w:tblLook w:val="04A0"/>
        </w:tblPrEx>
        <w:trPr>
          <w:trHeight w:val="435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1C3" w:rsidRDefault="009801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5229100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Pr="0032402E" w:rsidRDefault="009801C3" w:rsidP="00BF15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27550,0</w:t>
            </w:r>
          </w:p>
        </w:tc>
      </w:tr>
      <w:tr w:rsidR="009801C3" w:rsidTr="006A0466">
        <w:tblPrEx>
          <w:tblLook w:val="04A0"/>
        </w:tblPrEx>
        <w:trPr>
          <w:trHeight w:val="435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1C3" w:rsidRPr="0032402E" w:rsidRDefault="009801C3" w:rsidP="00BF1589">
            <w:pPr>
              <w:rPr>
                <w:sz w:val="28"/>
                <w:szCs w:val="28"/>
              </w:rPr>
            </w:pPr>
            <w:r w:rsidRPr="0032402E"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 w:rsidP="00BF158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 w:rsidP="00BF158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 w:rsidP="00BF158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 w:rsidP="00BF158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5229100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Pr="0032402E" w:rsidRDefault="009801C3" w:rsidP="00BF15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9801C3" w:rsidTr="0082191B">
        <w:tblPrEx>
          <w:tblLook w:val="04A0"/>
        </w:tblPrEx>
        <w:trPr>
          <w:trHeight w:val="376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1C3" w:rsidRDefault="009801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Default="009801C3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Pr="0032402E" w:rsidRDefault="009801C3" w:rsidP="00BF15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193048,7</w:t>
            </w:r>
          </w:p>
        </w:tc>
      </w:tr>
      <w:tr w:rsidR="009801C3" w:rsidTr="0082191B">
        <w:tblPrEx>
          <w:tblLook w:val="04A0"/>
        </w:tblPrEx>
        <w:trPr>
          <w:trHeight w:val="564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1C3" w:rsidRDefault="009801C3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Pr="0032402E" w:rsidRDefault="009801C3" w:rsidP="00BF1589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175509,7</w:t>
            </w:r>
          </w:p>
        </w:tc>
      </w:tr>
      <w:tr w:rsidR="009801C3" w:rsidTr="0082191B">
        <w:tblPrEx>
          <w:tblLook w:val="04A0"/>
        </w:tblPrEx>
        <w:trPr>
          <w:trHeight w:val="569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1C3" w:rsidRDefault="009801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Резервный фонд Правительства Рязанской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0700401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Pr="0032402E" w:rsidRDefault="009801C3" w:rsidP="00BF1589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3490,0</w:t>
            </w:r>
          </w:p>
        </w:tc>
      </w:tr>
      <w:tr w:rsidR="009801C3" w:rsidTr="006A0466">
        <w:tblPrEx>
          <w:tblLook w:val="04A0"/>
        </w:tblPrEx>
        <w:trPr>
          <w:trHeight w:val="36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1C3" w:rsidRDefault="009801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0700401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1C3" w:rsidRDefault="009801C3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Pr="0032402E" w:rsidRDefault="009801C3" w:rsidP="00BF1589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3490,0</w:t>
            </w:r>
          </w:p>
        </w:tc>
      </w:tr>
      <w:tr w:rsidR="009801C3" w:rsidTr="0082191B">
        <w:tblPrEx>
          <w:tblLook w:val="04A0"/>
        </w:tblPrEx>
        <w:trPr>
          <w:trHeight w:val="980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1C3" w:rsidRDefault="009801C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Default="009801C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Default="009801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Default="009801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Default="009801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Default="009801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Pr="0032402E" w:rsidRDefault="009801C3" w:rsidP="00BF1589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3040792,9</w:t>
            </w:r>
          </w:p>
        </w:tc>
      </w:tr>
      <w:tr w:rsidR="009801C3" w:rsidTr="006A0466">
        <w:tblPrEx>
          <w:tblLook w:val="04A0"/>
        </w:tblPrEx>
        <w:trPr>
          <w:trHeight w:val="44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1C3" w:rsidRDefault="009801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Default="009801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Default="009801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Default="009801C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Default="009801C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Default="009801C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Pr="0032402E" w:rsidRDefault="009801C3" w:rsidP="00BF15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1856,0</w:t>
            </w:r>
          </w:p>
        </w:tc>
      </w:tr>
      <w:tr w:rsidR="009801C3" w:rsidTr="006A0466">
        <w:tblPrEx>
          <w:tblLook w:val="04A0"/>
        </w:tblPrEx>
        <w:trPr>
          <w:trHeight w:val="44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1C3" w:rsidRDefault="009801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Default="009801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Default="009801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Default="009801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Default="009801C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Default="009801C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Pr="0032402E" w:rsidRDefault="009801C3" w:rsidP="00BF15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1856,0</w:t>
            </w:r>
          </w:p>
        </w:tc>
      </w:tr>
      <w:tr w:rsidR="009801C3" w:rsidTr="006A0466">
        <w:tblPrEx>
          <w:tblLook w:val="04A0"/>
        </w:tblPrEx>
        <w:trPr>
          <w:trHeight w:val="44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1C3" w:rsidRDefault="009801C3">
            <w:pPr>
              <w:rPr>
                <w:sz w:val="28"/>
                <w:szCs w:val="28"/>
              </w:rPr>
            </w:pPr>
            <w:r w:rsidRPr="0032402E">
              <w:rPr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Default="009801C3" w:rsidP="00BF15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Default="009801C3" w:rsidP="00BF15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Default="009801C3" w:rsidP="00BF15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Default="009801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Default="009801C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Default="009801C3" w:rsidP="00BF15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1856,0</w:t>
            </w:r>
          </w:p>
        </w:tc>
      </w:tr>
      <w:tr w:rsidR="009801C3" w:rsidTr="006A0466">
        <w:tblPrEx>
          <w:tblLook w:val="04A0"/>
        </w:tblPrEx>
        <w:trPr>
          <w:trHeight w:val="44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1C3" w:rsidRDefault="009801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Долгосрочная целевая программа «Развитие информационного общества и формирование электронного правительства в Рязанской области (2011-2013 годы)»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Default="009801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Default="009801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Default="009801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Default="009801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5222800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Default="009801C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Pr="0032402E" w:rsidRDefault="009801C3" w:rsidP="00BF15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801C3" w:rsidTr="006A0466">
        <w:tblPrEx>
          <w:tblLook w:val="04A0"/>
        </w:tblPrEx>
        <w:trPr>
          <w:trHeight w:val="44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1C3" w:rsidRDefault="009801C3" w:rsidP="009801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Долгосрочная целевая программа «Развитие информационного общества и формирование электронного правительства в Рязанской области (2011-2014 годы)»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Default="009801C3" w:rsidP="00BF15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Default="009801C3" w:rsidP="00BF15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Default="009801C3" w:rsidP="00BF15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Default="009801C3" w:rsidP="00BF15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5222800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Default="009801C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Default="009801C3" w:rsidP="00BF15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1856,0</w:t>
            </w:r>
          </w:p>
        </w:tc>
      </w:tr>
      <w:tr w:rsidR="009801C3" w:rsidTr="006A0466">
        <w:tblPrEx>
          <w:tblLook w:val="04A0"/>
        </w:tblPrEx>
        <w:trPr>
          <w:trHeight w:val="44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1C3" w:rsidRDefault="009801C3" w:rsidP="00C04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Default="009801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Default="009801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Default="009801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Default="009801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5222800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Default="009801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Pr="0032402E" w:rsidRDefault="009801C3" w:rsidP="00BF15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1856,0</w:t>
            </w:r>
          </w:p>
        </w:tc>
      </w:tr>
      <w:tr w:rsidR="009801C3" w:rsidTr="006A0466">
        <w:tblPrEx>
          <w:tblLook w:val="04A0"/>
        </w:tblPrEx>
        <w:trPr>
          <w:trHeight w:val="360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1C3" w:rsidRDefault="009801C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Default="009801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Default="009801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Default="009801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Default="009801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Default="009801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1C3" w:rsidRPr="0032402E" w:rsidRDefault="009801C3" w:rsidP="00BF1589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7449773,8</w:t>
            </w:r>
          </w:p>
        </w:tc>
      </w:tr>
    </w:tbl>
    <w:p w:rsidR="009D3BBB" w:rsidRDefault="009D3BBB" w:rsidP="006A0466"/>
    <w:sectPr w:rsidR="009D3BBB" w:rsidSect="006A0466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3DCC" w:rsidRDefault="00FA3DCC" w:rsidP="0082191B">
      <w:r>
        <w:separator/>
      </w:r>
    </w:p>
  </w:endnote>
  <w:endnote w:type="continuationSeparator" w:id="1">
    <w:p w:rsidR="00FA3DCC" w:rsidRDefault="00FA3DCC" w:rsidP="008219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66208"/>
      <w:docPartObj>
        <w:docPartGallery w:val="Page Numbers (Bottom of Page)"/>
        <w:docPartUnique/>
      </w:docPartObj>
    </w:sdtPr>
    <w:sdtContent>
      <w:p w:rsidR="00C04817" w:rsidRDefault="00484968">
        <w:pPr>
          <w:pStyle w:val="a5"/>
          <w:jc w:val="right"/>
        </w:pPr>
        <w:r w:rsidRPr="0082191B">
          <w:rPr>
            <w:sz w:val="22"/>
            <w:szCs w:val="22"/>
          </w:rPr>
          <w:fldChar w:fldCharType="begin"/>
        </w:r>
        <w:r w:rsidR="00C04817" w:rsidRPr="0082191B">
          <w:rPr>
            <w:sz w:val="22"/>
            <w:szCs w:val="22"/>
          </w:rPr>
          <w:instrText xml:space="preserve"> PAGE   \* MERGEFORMAT </w:instrText>
        </w:r>
        <w:r w:rsidRPr="0082191B">
          <w:rPr>
            <w:sz w:val="22"/>
            <w:szCs w:val="22"/>
          </w:rPr>
          <w:fldChar w:fldCharType="separate"/>
        </w:r>
        <w:r w:rsidR="001C7D9D">
          <w:rPr>
            <w:noProof/>
            <w:sz w:val="22"/>
            <w:szCs w:val="22"/>
          </w:rPr>
          <w:t>2</w:t>
        </w:r>
        <w:r w:rsidRPr="0082191B">
          <w:rPr>
            <w:sz w:val="22"/>
            <w:szCs w:val="22"/>
          </w:rPr>
          <w:fldChar w:fldCharType="end"/>
        </w:r>
      </w:p>
    </w:sdtContent>
  </w:sdt>
  <w:p w:rsidR="00C04817" w:rsidRDefault="00C0481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3DCC" w:rsidRDefault="00FA3DCC" w:rsidP="0082191B">
      <w:r>
        <w:separator/>
      </w:r>
    </w:p>
  </w:footnote>
  <w:footnote w:type="continuationSeparator" w:id="1">
    <w:p w:rsidR="00FA3DCC" w:rsidRDefault="00FA3DCC" w:rsidP="008219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0466"/>
    <w:rsid w:val="000724A6"/>
    <w:rsid w:val="000A2107"/>
    <w:rsid w:val="000B3A60"/>
    <w:rsid w:val="00186B0B"/>
    <w:rsid w:val="00197A6D"/>
    <w:rsid w:val="001C7530"/>
    <w:rsid w:val="001C7D9D"/>
    <w:rsid w:val="00274044"/>
    <w:rsid w:val="002D6817"/>
    <w:rsid w:val="002E0F6C"/>
    <w:rsid w:val="00357FB4"/>
    <w:rsid w:val="003828A3"/>
    <w:rsid w:val="003A1CF5"/>
    <w:rsid w:val="00424681"/>
    <w:rsid w:val="00484968"/>
    <w:rsid w:val="004E4C98"/>
    <w:rsid w:val="00501E05"/>
    <w:rsid w:val="0055160E"/>
    <w:rsid w:val="005C2C33"/>
    <w:rsid w:val="006A0466"/>
    <w:rsid w:val="007038E4"/>
    <w:rsid w:val="007914C4"/>
    <w:rsid w:val="007F6CB2"/>
    <w:rsid w:val="0082191B"/>
    <w:rsid w:val="008253C3"/>
    <w:rsid w:val="008811C8"/>
    <w:rsid w:val="008B1124"/>
    <w:rsid w:val="00931CE0"/>
    <w:rsid w:val="009801C3"/>
    <w:rsid w:val="009D3BBB"/>
    <w:rsid w:val="00A86FAF"/>
    <w:rsid w:val="00AB03DC"/>
    <w:rsid w:val="00AC0648"/>
    <w:rsid w:val="00B1495F"/>
    <w:rsid w:val="00B92822"/>
    <w:rsid w:val="00BD6651"/>
    <w:rsid w:val="00C04817"/>
    <w:rsid w:val="00C56BE7"/>
    <w:rsid w:val="00C713AA"/>
    <w:rsid w:val="00DC5F4B"/>
    <w:rsid w:val="00E63730"/>
    <w:rsid w:val="00F1254A"/>
    <w:rsid w:val="00FA3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219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219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2191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2191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3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CD4D6-FC21-4A4D-901E-CEED9BC28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4</cp:revision>
  <cp:lastPrinted>2011-12-15T12:44:00Z</cp:lastPrinted>
  <dcterms:created xsi:type="dcterms:W3CDTF">2011-12-29T11:30:00Z</dcterms:created>
  <dcterms:modified xsi:type="dcterms:W3CDTF">2012-01-20T08:31:00Z</dcterms:modified>
</cp:coreProperties>
</file>