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62" w:rsidRDefault="00C439FC" w:rsidP="00C43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AF1A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92E93">
        <w:rPr>
          <w:rFonts w:ascii="Times New Roman" w:hAnsi="Times New Roman" w:cs="Times New Roman"/>
          <w:sz w:val="24"/>
          <w:szCs w:val="24"/>
        </w:rPr>
        <w:t xml:space="preserve">   </w:t>
      </w:r>
      <w:r w:rsidR="00AF1A21">
        <w:rPr>
          <w:rFonts w:ascii="Times New Roman" w:hAnsi="Times New Roman" w:cs="Times New Roman"/>
          <w:sz w:val="24"/>
          <w:szCs w:val="24"/>
        </w:rPr>
        <w:t xml:space="preserve"> </w:t>
      </w:r>
      <w:r w:rsidR="00B92E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439FC" w:rsidRDefault="00C439FC" w:rsidP="00C43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F1A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92E9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E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 администрации города Рязани</w:t>
      </w:r>
    </w:p>
    <w:p w:rsidR="00C439FC" w:rsidRDefault="00C439FC" w:rsidP="00C43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AF1A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92E9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250E37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50E37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310AD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250E37">
        <w:rPr>
          <w:rFonts w:ascii="Times New Roman" w:hAnsi="Times New Roman" w:cs="Times New Roman"/>
          <w:sz w:val="24"/>
          <w:szCs w:val="24"/>
        </w:rPr>
        <w:t>3453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C5262" w:rsidRDefault="002C5262" w:rsidP="00C43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6F02" w:rsidRDefault="002F3650" w:rsidP="002F3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B04FC" w:rsidRDefault="002B04FC" w:rsidP="00A06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</w:t>
      </w:r>
      <w:r w:rsidR="007B0492">
        <w:rPr>
          <w:rFonts w:ascii="Times New Roman" w:hAnsi="Times New Roman" w:cs="Times New Roman"/>
          <w:sz w:val="24"/>
          <w:szCs w:val="24"/>
        </w:rPr>
        <w:t xml:space="preserve">заголовке ведомственной целевой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0492" w:rsidRPr="007B0492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муниципальными финансами» на 2018 – 2020 годы»</w:t>
      </w:r>
      <w:r w:rsidR="007B04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 «на 2018-2020 годы» заменить словами «на 2018-2022 годы».</w:t>
      </w:r>
    </w:p>
    <w:p w:rsidR="0047124E" w:rsidRDefault="002B04FC" w:rsidP="002B04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3650">
        <w:rPr>
          <w:rFonts w:ascii="Times New Roman" w:hAnsi="Times New Roman" w:cs="Times New Roman"/>
          <w:sz w:val="24"/>
          <w:szCs w:val="24"/>
        </w:rPr>
        <w:t>. В</w:t>
      </w:r>
      <w:r w:rsidR="00594615">
        <w:rPr>
          <w:rFonts w:ascii="Times New Roman" w:hAnsi="Times New Roman" w:cs="Times New Roman"/>
          <w:sz w:val="24"/>
          <w:szCs w:val="24"/>
        </w:rPr>
        <w:t xml:space="preserve"> </w:t>
      </w:r>
      <w:r w:rsidR="009B24CB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5928FD">
        <w:rPr>
          <w:rFonts w:ascii="Times New Roman" w:hAnsi="Times New Roman" w:cs="Times New Roman"/>
          <w:sz w:val="24"/>
          <w:szCs w:val="24"/>
        </w:rPr>
        <w:t xml:space="preserve">1 </w:t>
      </w:r>
      <w:r w:rsidR="009B24CB">
        <w:rPr>
          <w:rFonts w:ascii="Times New Roman" w:hAnsi="Times New Roman" w:cs="Times New Roman"/>
          <w:sz w:val="24"/>
          <w:szCs w:val="24"/>
        </w:rPr>
        <w:t>«</w:t>
      </w:r>
      <w:r w:rsidR="0047124E" w:rsidRPr="0047124E">
        <w:rPr>
          <w:rFonts w:ascii="Times New Roman" w:hAnsi="Times New Roman" w:cs="Times New Roman"/>
          <w:sz w:val="24"/>
          <w:szCs w:val="24"/>
        </w:rPr>
        <w:t>П</w:t>
      </w:r>
      <w:r w:rsidR="00A67099">
        <w:rPr>
          <w:rFonts w:ascii="Times New Roman" w:hAnsi="Times New Roman" w:cs="Times New Roman"/>
          <w:sz w:val="24"/>
          <w:szCs w:val="24"/>
        </w:rPr>
        <w:t>аспорт</w:t>
      </w:r>
      <w:r w:rsidR="0047124E" w:rsidRPr="0047124E">
        <w:rPr>
          <w:rFonts w:ascii="Times New Roman" w:hAnsi="Times New Roman" w:cs="Times New Roman"/>
          <w:sz w:val="24"/>
          <w:szCs w:val="24"/>
        </w:rPr>
        <w:t xml:space="preserve"> </w:t>
      </w:r>
      <w:r w:rsidR="0089630A">
        <w:rPr>
          <w:rFonts w:ascii="Times New Roman" w:hAnsi="Times New Roman" w:cs="Times New Roman"/>
          <w:sz w:val="24"/>
          <w:szCs w:val="24"/>
        </w:rPr>
        <w:t xml:space="preserve">ведомственной целевой </w:t>
      </w:r>
      <w:r w:rsidR="00A67099">
        <w:rPr>
          <w:rFonts w:ascii="Times New Roman" w:hAnsi="Times New Roman" w:cs="Times New Roman"/>
          <w:sz w:val="24"/>
          <w:szCs w:val="24"/>
        </w:rPr>
        <w:t>программы</w:t>
      </w:r>
      <w:r w:rsidR="009B24CB">
        <w:rPr>
          <w:rFonts w:ascii="Times New Roman" w:hAnsi="Times New Roman" w:cs="Times New Roman"/>
          <w:sz w:val="24"/>
          <w:szCs w:val="24"/>
        </w:rPr>
        <w:t>»</w:t>
      </w:r>
      <w:r w:rsidR="002F3650">
        <w:rPr>
          <w:rFonts w:ascii="Times New Roman" w:hAnsi="Times New Roman" w:cs="Times New Roman"/>
          <w:sz w:val="24"/>
          <w:szCs w:val="24"/>
        </w:rPr>
        <w:t>:</w:t>
      </w:r>
    </w:p>
    <w:p w:rsidR="009876E1" w:rsidRDefault="00AF1A21" w:rsidP="009B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229E">
        <w:rPr>
          <w:rFonts w:ascii="Times New Roman" w:hAnsi="Times New Roman" w:cs="Times New Roman"/>
          <w:sz w:val="24"/>
          <w:szCs w:val="24"/>
        </w:rPr>
        <w:t>2.1.</w:t>
      </w:r>
      <w:r w:rsidR="009876E1">
        <w:rPr>
          <w:rFonts w:ascii="Times New Roman" w:hAnsi="Times New Roman" w:cs="Times New Roman"/>
          <w:sz w:val="24"/>
          <w:szCs w:val="24"/>
        </w:rPr>
        <w:t xml:space="preserve"> </w:t>
      </w:r>
      <w:r w:rsidR="0009229E">
        <w:rPr>
          <w:rFonts w:ascii="Times New Roman" w:hAnsi="Times New Roman" w:cs="Times New Roman"/>
          <w:sz w:val="24"/>
          <w:szCs w:val="24"/>
        </w:rPr>
        <w:t>В</w:t>
      </w:r>
      <w:r w:rsidR="009876E1">
        <w:rPr>
          <w:rFonts w:ascii="Times New Roman" w:hAnsi="Times New Roman" w:cs="Times New Roman"/>
          <w:sz w:val="24"/>
          <w:szCs w:val="24"/>
        </w:rPr>
        <w:t xml:space="preserve"> строке «Наименование ВЦП» слова «на 2018-2020 годы» заменить словами «на 2018-2022 годы»</w:t>
      </w:r>
      <w:r w:rsidR="00E849F8">
        <w:rPr>
          <w:rFonts w:ascii="Times New Roman" w:hAnsi="Times New Roman" w:cs="Times New Roman"/>
          <w:sz w:val="24"/>
          <w:szCs w:val="24"/>
        </w:rPr>
        <w:t>;</w:t>
      </w:r>
    </w:p>
    <w:p w:rsidR="009876E1" w:rsidRDefault="0009229E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9876E1">
        <w:rPr>
          <w:rFonts w:ascii="Times New Roman" w:hAnsi="Times New Roman" w:cs="Times New Roman"/>
          <w:sz w:val="24"/>
          <w:szCs w:val="24"/>
        </w:rPr>
        <w:t xml:space="preserve"> </w:t>
      </w:r>
      <w:r w:rsidR="00FC4CFC">
        <w:rPr>
          <w:rFonts w:ascii="Times New Roman" w:hAnsi="Times New Roman" w:cs="Times New Roman"/>
          <w:sz w:val="24"/>
          <w:szCs w:val="24"/>
        </w:rPr>
        <w:t>С</w:t>
      </w:r>
      <w:r w:rsidR="009876E1">
        <w:rPr>
          <w:rFonts w:ascii="Times New Roman" w:hAnsi="Times New Roman" w:cs="Times New Roman"/>
          <w:sz w:val="24"/>
          <w:szCs w:val="24"/>
        </w:rPr>
        <w:t>трок</w:t>
      </w:r>
      <w:r w:rsidR="00FC4CFC">
        <w:rPr>
          <w:rFonts w:ascii="Times New Roman" w:hAnsi="Times New Roman" w:cs="Times New Roman"/>
          <w:sz w:val="24"/>
          <w:szCs w:val="24"/>
        </w:rPr>
        <w:t>у</w:t>
      </w:r>
      <w:r w:rsidR="009876E1">
        <w:rPr>
          <w:rFonts w:ascii="Times New Roman" w:hAnsi="Times New Roman" w:cs="Times New Roman"/>
          <w:sz w:val="24"/>
          <w:szCs w:val="24"/>
        </w:rPr>
        <w:t xml:space="preserve"> «Дата принятия решения о разработке ВЦП, дата ее утверждения» </w:t>
      </w:r>
      <w:r w:rsidR="00FC4CF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FC4CFC" w:rsidRDefault="00FC4CFC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C4CFC">
        <w:rPr>
          <w:rFonts w:ascii="Times New Roman" w:hAnsi="Times New Roman" w:cs="Times New Roman"/>
          <w:sz w:val="24"/>
          <w:szCs w:val="24"/>
        </w:rPr>
        <w:t xml:space="preserve">Приказ начальника финансово-казначейского управления от 05.04.2017 </w:t>
      </w:r>
      <w:r w:rsidR="00497394">
        <w:rPr>
          <w:rFonts w:ascii="Times New Roman" w:hAnsi="Times New Roman" w:cs="Times New Roman"/>
          <w:sz w:val="24"/>
          <w:szCs w:val="24"/>
        </w:rPr>
        <w:t>№</w:t>
      </w:r>
      <w:r w:rsidRPr="00FC4CFC">
        <w:rPr>
          <w:rFonts w:ascii="Times New Roman" w:hAnsi="Times New Roman" w:cs="Times New Roman"/>
          <w:sz w:val="24"/>
          <w:szCs w:val="24"/>
        </w:rPr>
        <w:t xml:space="preserve"> 10 о/д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4CFC">
        <w:rPr>
          <w:rFonts w:ascii="Times New Roman" w:hAnsi="Times New Roman" w:cs="Times New Roman"/>
          <w:sz w:val="24"/>
          <w:szCs w:val="24"/>
        </w:rPr>
        <w:t xml:space="preserve">О разработке и утверждении ведомственной целевой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4CFC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C4CFC">
        <w:rPr>
          <w:rFonts w:ascii="Times New Roman" w:hAnsi="Times New Roman" w:cs="Times New Roman"/>
          <w:sz w:val="24"/>
          <w:szCs w:val="24"/>
        </w:rPr>
        <w:t xml:space="preserve"> на 2018 - 2020 годы</w:t>
      </w:r>
      <w:r>
        <w:rPr>
          <w:rFonts w:ascii="Times New Roman" w:hAnsi="Times New Roman" w:cs="Times New Roman"/>
          <w:sz w:val="24"/>
          <w:szCs w:val="24"/>
        </w:rPr>
        <w:t xml:space="preserve">. Приказ начальника финансово-казначейского управления от </w:t>
      </w:r>
      <w:r w:rsidR="006656F1">
        <w:rPr>
          <w:rFonts w:ascii="Times New Roman" w:hAnsi="Times New Roman" w:cs="Times New Roman"/>
          <w:sz w:val="24"/>
          <w:szCs w:val="24"/>
        </w:rPr>
        <w:t>10.08.2018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656F1">
        <w:rPr>
          <w:rFonts w:ascii="Times New Roman" w:hAnsi="Times New Roman" w:cs="Times New Roman"/>
          <w:sz w:val="24"/>
          <w:szCs w:val="24"/>
        </w:rPr>
        <w:t>23 о/д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3714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разработке изменений в ведомственную целевую программу «Повышение эффективности управления муниципальными финансами» на 2018 – 2020 годы»</w:t>
      </w:r>
      <w:r w:rsidR="00E849F8">
        <w:rPr>
          <w:rFonts w:ascii="Times New Roman" w:hAnsi="Times New Roman" w:cs="Times New Roman"/>
          <w:sz w:val="24"/>
          <w:szCs w:val="24"/>
        </w:rPr>
        <w:t>;</w:t>
      </w:r>
    </w:p>
    <w:p w:rsidR="009876E1" w:rsidRDefault="0009229E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87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876E1">
        <w:rPr>
          <w:rFonts w:ascii="Times New Roman" w:hAnsi="Times New Roman" w:cs="Times New Roman"/>
          <w:sz w:val="24"/>
          <w:szCs w:val="24"/>
        </w:rPr>
        <w:t xml:space="preserve"> строке «Сроки реализации ВЦП» слова «2018-2020 годы» заменить словами «2018-2022 годы»</w:t>
      </w:r>
      <w:r w:rsidR="00E849F8">
        <w:rPr>
          <w:rFonts w:ascii="Times New Roman" w:hAnsi="Times New Roman" w:cs="Times New Roman"/>
          <w:sz w:val="24"/>
          <w:szCs w:val="24"/>
        </w:rPr>
        <w:t>;</w:t>
      </w:r>
    </w:p>
    <w:p w:rsidR="009876E1" w:rsidRDefault="0009229E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="00AF1A21" w:rsidRPr="0037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F3650">
        <w:rPr>
          <w:rFonts w:ascii="Times New Roman" w:hAnsi="Times New Roman" w:cs="Times New Roman"/>
          <w:sz w:val="24"/>
          <w:szCs w:val="24"/>
        </w:rPr>
        <w:t xml:space="preserve"> строке «Объемы и источники финансирования ВЦП, всего, в том числе по годам реализации»</w:t>
      </w:r>
      <w:r w:rsidR="009876E1">
        <w:rPr>
          <w:rFonts w:ascii="Times New Roman" w:hAnsi="Times New Roman" w:cs="Times New Roman"/>
          <w:sz w:val="24"/>
          <w:szCs w:val="24"/>
        </w:rPr>
        <w:t>:</w:t>
      </w:r>
    </w:p>
    <w:p w:rsidR="002F3650" w:rsidRDefault="0009229E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7A4C19">
        <w:rPr>
          <w:rFonts w:ascii="Times New Roman" w:hAnsi="Times New Roman" w:cs="Times New Roman"/>
          <w:sz w:val="24"/>
          <w:szCs w:val="24"/>
        </w:rPr>
        <w:t xml:space="preserve"> </w:t>
      </w:r>
      <w:r w:rsidR="001E5F0E">
        <w:rPr>
          <w:rFonts w:ascii="Times New Roman" w:hAnsi="Times New Roman" w:cs="Times New Roman"/>
          <w:sz w:val="24"/>
          <w:szCs w:val="24"/>
        </w:rPr>
        <w:t>цифр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E5F0E">
        <w:rPr>
          <w:rFonts w:ascii="Times New Roman" w:hAnsi="Times New Roman" w:cs="Times New Roman"/>
          <w:sz w:val="24"/>
          <w:szCs w:val="24"/>
        </w:rPr>
        <w:t xml:space="preserve"> </w:t>
      </w:r>
      <w:r w:rsidR="002F3650">
        <w:rPr>
          <w:rFonts w:ascii="Times New Roman" w:hAnsi="Times New Roman" w:cs="Times New Roman"/>
          <w:sz w:val="24"/>
          <w:szCs w:val="24"/>
        </w:rPr>
        <w:t>«</w:t>
      </w:r>
      <w:r w:rsidR="009B44DA">
        <w:rPr>
          <w:rFonts w:ascii="Times New Roman" w:hAnsi="Times New Roman" w:cs="Times New Roman"/>
          <w:sz w:val="24"/>
          <w:szCs w:val="24"/>
        </w:rPr>
        <w:t>235 </w:t>
      </w:r>
      <w:r>
        <w:rPr>
          <w:rFonts w:ascii="Times New Roman" w:hAnsi="Times New Roman" w:cs="Times New Roman"/>
          <w:sz w:val="24"/>
          <w:szCs w:val="24"/>
        </w:rPr>
        <w:t>154</w:t>
      </w:r>
      <w:r w:rsidR="009B44DA">
        <w:rPr>
          <w:rFonts w:ascii="Times New Roman" w:hAnsi="Times New Roman" w:cs="Times New Roman"/>
          <w:sz w:val="24"/>
          <w:szCs w:val="24"/>
        </w:rPr>
        <w:t>,4</w:t>
      </w:r>
      <w:r w:rsidR="000320F7">
        <w:rPr>
          <w:rFonts w:ascii="Times New Roman" w:hAnsi="Times New Roman" w:cs="Times New Roman"/>
          <w:sz w:val="24"/>
          <w:szCs w:val="24"/>
        </w:rPr>
        <w:t>»</w:t>
      </w:r>
      <w:r w:rsidR="009B44DA">
        <w:rPr>
          <w:rFonts w:ascii="Times New Roman" w:hAnsi="Times New Roman" w:cs="Times New Roman"/>
          <w:sz w:val="24"/>
          <w:szCs w:val="24"/>
        </w:rPr>
        <w:t xml:space="preserve"> </w:t>
      </w:r>
      <w:r w:rsidR="00373277">
        <w:rPr>
          <w:rFonts w:ascii="Times New Roman" w:hAnsi="Times New Roman" w:cs="Times New Roman"/>
          <w:sz w:val="24"/>
          <w:szCs w:val="24"/>
        </w:rPr>
        <w:t>заменить цифр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73277">
        <w:rPr>
          <w:rFonts w:ascii="Times New Roman" w:hAnsi="Times New Roman" w:cs="Times New Roman"/>
          <w:sz w:val="24"/>
          <w:szCs w:val="24"/>
        </w:rPr>
        <w:t xml:space="preserve"> «</w:t>
      </w:r>
      <w:r w:rsidR="00B617B2">
        <w:rPr>
          <w:rFonts w:ascii="Times New Roman" w:hAnsi="Times New Roman" w:cs="Times New Roman"/>
          <w:sz w:val="24"/>
          <w:szCs w:val="24"/>
        </w:rPr>
        <w:t>403 503,4</w:t>
      </w:r>
      <w:r w:rsidR="00373277">
        <w:rPr>
          <w:rFonts w:ascii="Times New Roman" w:hAnsi="Times New Roman" w:cs="Times New Roman"/>
          <w:sz w:val="24"/>
          <w:szCs w:val="24"/>
        </w:rPr>
        <w:t>»</w:t>
      </w:r>
      <w:r w:rsidR="00AC5D39">
        <w:rPr>
          <w:rFonts w:ascii="Times New Roman" w:hAnsi="Times New Roman" w:cs="Times New Roman"/>
          <w:sz w:val="24"/>
          <w:szCs w:val="24"/>
        </w:rPr>
        <w:t>;</w:t>
      </w:r>
    </w:p>
    <w:p w:rsidR="00816E67" w:rsidRDefault="0009229E" w:rsidP="00987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16E67">
        <w:rPr>
          <w:rFonts w:ascii="Times New Roman" w:hAnsi="Times New Roman" w:cs="Times New Roman"/>
          <w:sz w:val="24"/>
          <w:szCs w:val="24"/>
        </w:rPr>
        <w:t xml:space="preserve"> слова «2020 год – 79</w:t>
      </w:r>
      <w:r w:rsidR="00FE1286">
        <w:rPr>
          <w:rFonts w:ascii="Times New Roman" w:hAnsi="Times New Roman" w:cs="Times New Roman"/>
          <w:sz w:val="24"/>
          <w:szCs w:val="24"/>
        </w:rPr>
        <w:t xml:space="preserve"> </w:t>
      </w:r>
      <w:r w:rsidR="00816E67">
        <w:rPr>
          <w:rFonts w:ascii="Times New Roman" w:hAnsi="Times New Roman" w:cs="Times New Roman"/>
          <w:sz w:val="24"/>
          <w:szCs w:val="24"/>
        </w:rPr>
        <w:t>349,8 тыс. рублей» заменить словами «2020 год – 79</w:t>
      </w:r>
      <w:r w:rsidR="00FE1286">
        <w:rPr>
          <w:rFonts w:ascii="Times New Roman" w:hAnsi="Times New Roman" w:cs="Times New Roman"/>
          <w:sz w:val="24"/>
          <w:szCs w:val="24"/>
        </w:rPr>
        <w:t xml:space="preserve"> </w:t>
      </w:r>
      <w:r w:rsidR="00816E67">
        <w:rPr>
          <w:rFonts w:ascii="Times New Roman" w:hAnsi="Times New Roman" w:cs="Times New Roman"/>
          <w:sz w:val="24"/>
          <w:szCs w:val="24"/>
        </w:rPr>
        <w:t>349,8 тыс. рублей</w:t>
      </w:r>
      <w:proofErr w:type="gramStart"/>
      <w:r w:rsidR="00816E67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816E67">
        <w:rPr>
          <w:rFonts w:ascii="Times New Roman" w:hAnsi="Times New Roman" w:cs="Times New Roman"/>
          <w:sz w:val="24"/>
          <w:szCs w:val="24"/>
        </w:rPr>
        <w:t>;</w:t>
      </w:r>
    </w:p>
    <w:p w:rsidR="002C6C61" w:rsidRDefault="002F3650" w:rsidP="0067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229E">
        <w:rPr>
          <w:rFonts w:ascii="Times New Roman" w:hAnsi="Times New Roman" w:cs="Times New Roman"/>
          <w:sz w:val="24"/>
          <w:szCs w:val="24"/>
        </w:rPr>
        <w:t>в)</w:t>
      </w:r>
      <w:r w:rsidR="00AC5D39">
        <w:rPr>
          <w:rFonts w:ascii="Times New Roman" w:hAnsi="Times New Roman" w:cs="Times New Roman"/>
          <w:sz w:val="24"/>
          <w:szCs w:val="24"/>
        </w:rPr>
        <w:t xml:space="preserve"> дополнить абзацами следующего содержания:</w:t>
      </w:r>
    </w:p>
    <w:p w:rsidR="00373277" w:rsidRDefault="00AC5D39" w:rsidP="003E1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«2021 год </w:t>
      </w:r>
      <w:r w:rsidR="00B617B2">
        <w:rPr>
          <w:rFonts w:ascii="Times New Roman" w:hAnsi="Times New Roman" w:cs="Times New Roman"/>
          <w:sz w:val="24"/>
          <w:szCs w:val="24"/>
        </w:rPr>
        <w:t>–</w:t>
      </w:r>
      <w:r w:rsidR="0050571F">
        <w:rPr>
          <w:rFonts w:ascii="Times New Roman" w:hAnsi="Times New Roman" w:cs="Times New Roman"/>
          <w:sz w:val="24"/>
          <w:szCs w:val="24"/>
        </w:rPr>
        <w:t xml:space="preserve"> </w:t>
      </w:r>
      <w:r w:rsidR="00B617B2">
        <w:rPr>
          <w:rFonts w:ascii="Times New Roman" w:hAnsi="Times New Roman" w:cs="Times New Roman"/>
          <w:sz w:val="24"/>
          <w:szCs w:val="24"/>
        </w:rPr>
        <w:t>82 524,0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16E67">
        <w:rPr>
          <w:rFonts w:ascii="Times New Roman" w:hAnsi="Times New Roman" w:cs="Times New Roman"/>
          <w:sz w:val="24"/>
          <w:szCs w:val="24"/>
        </w:rPr>
        <w:t>,</w:t>
      </w:r>
    </w:p>
    <w:p w:rsidR="00373277" w:rsidRDefault="00AC5D39" w:rsidP="003E1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 год </w:t>
      </w:r>
      <w:r w:rsidR="00B617B2">
        <w:rPr>
          <w:rFonts w:ascii="Times New Roman" w:hAnsi="Times New Roman" w:cs="Times New Roman"/>
          <w:sz w:val="24"/>
          <w:szCs w:val="24"/>
        </w:rPr>
        <w:t>–</w:t>
      </w:r>
      <w:r w:rsidR="0050571F">
        <w:rPr>
          <w:rFonts w:ascii="Times New Roman" w:hAnsi="Times New Roman" w:cs="Times New Roman"/>
          <w:sz w:val="24"/>
          <w:szCs w:val="24"/>
        </w:rPr>
        <w:t xml:space="preserve"> </w:t>
      </w:r>
      <w:r w:rsidR="00B617B2">
        <w:rPr>
          <w:rFonts w:ascii="Times New Roman" w:hAnsi="Times New Roman" w:cs="Times New Roman"/>
          <w:sz w:val="24"/>
          <w:szCs w:val="24"/>
        </w:rPr>
        <w:t>85 825,0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рублей»</w:t>
      </w:r>
      <w:r w:rsidR="00E849F8">
        <w:rPr>
          <w:rFonts w:ascii="Times New Roman" w:hAnsi="Times New Roman" w:cs="Times New Roman"/>
          <w:sz w:val="24"/>
          <w:szCs w:val="24"/>
        </w:rPr>
        <w:t>;</w:t>
      </w:r>
    </w:p>
    <w:p w:rsidR="009876E1" w:rsidRDefault="0009229E" w:rsidP="003E1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9876E1">
        <w:rPr>
          <w:rFonts w:ascii="Times New Roman" w:hAnsi="Times New Roman" w:cs="Times New Roman"/>
          <w:sz w:val="24"/>
          <w:szCs w:val="24"/>
        </w:rPr>
        <w:t xml:space="preserve"> </w:t>
      </w:r>
      <w:r w:rsidR="00746B20">
        <w:rPr>
          <w:rFonts w:ascii="Times New Roman" w:hAnsi="Times New Roman" w:cs="Times New Roman"/>
          <w:sz w:val="24"/>
          <w:szCs w:val="24"/>
        </w:rPr>
        <w:t>С</w:t>
      </w:r>
      <w:r w:rsidR="00816E67">
        <w:rPr>
          <w:rFonts w:ascii="Times New Roman" w:hAnsi="Times New Roman" w:cs="Times New Roman"/>
          <w:sz w:val="24"/>
          <w:szCs w:val="24"/>
        </w:rPr>
        <w:t>т</w:t>
      </w:r>
      <w:r w:rsidR="0081499A">
        <w:rPr>
          <w:rFonts w:ascii="Times New Roman" w:hAnsi="Times New Roman" w:cs="Times New Roman"/>
          <w:sz w:val="24"/>
          <w:szCs w:val="24"/>
        </w:rPr>
        <w:t xml:space="preserve">олбец второй строки </w:t>
      </w:r>
      <w:r w:rsidR="00816E67">
        <w:rPr>
          <w:rFonts w:ascii="Times New Roman" w:hAnsi="Times New Roman" w:cs="Times New Roman"/>
          <w:sz w:val="24"/>
          <w:szCs w:val="24"/>
        </w:rPr>
        <w:t xml:space="preserve">«Ожидаемые конечные результаты реализации ВЦП и показатели социально-экономической эффективности» </w:t>
      </w:r>
      <w:r w:rsidR="00746B20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46B20">
        <w:rPr>
          <w:rFonts w:ascii="Times New Roman" w:hAnsi="Times New Roman" w:cs="Times New Roman"/>
          <w:sz w:val="24"/>
          <w:szCs w:val="24"/>
        </w:rPr>
        <w:t>Реализация ВЦП позволит достичь следующих конечных результатов: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исполнение бюджета города Рязани к 2022 году с профицитом;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бюджета города Рязани;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отношение объема муниципального долга к общему годовому объему доходов бюджета города Рязани без учета безвозмездных поступлений составит не более 16%;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отсутствие просроченной задолженности по долговым обязательствам города Рязани;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удельный вес расходов бюджета города Рязани, формируемых в рамках программно-целевого метода бюджетного планирования, в 2022 году составит не менее 97,4% общего объема расходов (за исключением расходов, осуществляемых за счет межбюджетных трансфертов);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средний показатель качества финансового менеджмента исполнительных органов к 2022 году составит не менее 4,311 балла;</w:t>
      </w:r>
    </w:p>
    <w:p w:rsidR="00746B20" w:rsidRP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улучшение качества бюджетного процесса за счет создания единой информационной системы планирования и исполнения бюджета города Рязани;</w:t>
      </w:r>
    </w:p>
    <w:p w:rsidR="00746B20" w:rsidRDefault="00746B20" w:rsidP="00746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B20">
        <w:rPr>
          <w:rFonts w:ascii="Times New Roman" w:hAnsi="Times New Roman" w:cs="Times New Roman"/>
          <w:sz w:val="24"/>
          <w:szCs w:val="24"/>
        </w:rPr>
        <w:t>- обеспечение выполнения не менее 90% целевых индикаторов Программы ежегодно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C53A2">
        <w:rPr>
          <w:rFonts w:ascii="Times New Roman" w:hAnsi="Times New Roman" w:cs="Times New Roman"/>
          <w:sz w:val="24"/>
          <w:szCs w:val="24"/>
        </w:rPr>
        <w:t>.</w:t>
      </w:r>
    </w:p>
    <w:p w:rsidR="00607C84" w:rsidRPr="006A0C8B" w:rsidRDefault="009876E1" w:rsidP="003E1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48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Таблицу 1 р</w:t>
      </w:r>
      <w:r w:rsidR="001E4838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E4838">
        <w:rPr>
          <w:rFonts w:ascii="Times New Roman" w:hAnsi="Times New Roman" w:cs="Times New Roman"/>
          <w:sz w:val="24"/>
          <w:szCs w:val="24"/>
        </w:rPr>
        <w:t xml:space="preserve"> 4 </w:t>
      </w:r>
      <w:r w:rsidR="00D26D6F">
        <w:rPr>
          <w:rFonts w:ascii="Times New Roman" w:hAnsi="Times New Roman" w:cs="Times New Roman"/>
          <w:sz w:val="24"/>
          <w:szCs w:val="24"/>
        </w:rPr>
        <w:t>«</w:t>
      </w:r>
      <w:r w:rsidR="001E4838">
        <w:rPr>
          <w:rFonts w:ascii="Times New Roman" w:hAnsi="Times New Roman" w:cs="Times New Roman"/>
          <w:sz w:val="24"/>
          <w:szCs w:val="24"/>
        </w:rPr>
        <w:t xml:space="preserve">Целевые индикаторы </w:t>
      </w:r>
      <w:r w:rsidR="0042418F">
        <w:rPr>
          <w:rFonts w:ascii="Times New Roman" w:hAnsi="Times New Roman" w:cs="Times New Roman"/>
          <w:sz w:val="24"/>
          <w:szCs w:val="24"/>
        </w:rPr>
        <w:t>ВЦП</w:t>
      </w:r>
      <w:r w:rsidR="00D26D6F">
        <w:rPr>
          <w:rFonts w:ascii="Times New Roman" w:hAnsi="Times New Roman" w:cs="Times New Roman"/>
          <w:sz w:val="24"/>
          <w:szCs w:val="24"/>
        </w:rPr>
        <w:t>»</w:t>
      </w:r>
      <w:r w:rsidR="0042418F">
        <w:rPr>
          <w:rFonts w:ascii="Times New Roman" w:hAnsi="Times New Roman" w:cs="Times New Roman"/>
          <w:sz w:val="24"/>
          <w:szCs w:val="24"/>
        </w:rPr>
        <w:t xml:space="preserve"> </w:t>
      </w:r>
      <w:r w:rsidR="001E483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BB35BB">
        <w:rPr>
          <w:rFonts w:ascii="Times New Roman" w:hAnsi="Times New Roman" w:cs="Times New Roman"/>
          <w:sz w:val="24"/>
          <w:szCs w:val="24"/>
        </w:rPr>
        <w:t>следующей</w:t>
      </w:r>
      <w:r w:rsidR="001E4838">
        <w:rPr>
          <w:rFonts w:ascii="Times New Roman" w:hAnsi="Times New Roman" w:cs="Times New Roman"/>
          <w:sz w:val="24"/>
          <w:szCs w:val="24"/>
        </w:rPr>
        <w:t xml:space="preserve"> редакции:</w:t>
      </w:r>
      <w:r w:rsidR="00A178BD">
        <w:rPr>
          <w:rFonts w:ascii="Times New Roman" w:hAnsi="Times New Roman" w:cs="Times New Roman"/>
          <w:sz w:val="24"/>
          <w:szCs w:val="24"/>
        </w:rPr>
        <w:tab/>
      </w:r>
      <w:r w:rsidR="00CF525E">
        <w:rPr>
          <w:rFonts w:ascii="Times New Roman" w:hAnsi="Times New Roman" w:cs="Times New Roman"/>
          <w:sz w:val="24"/>
          <w:szCs w:val="24"/>
        </w:rPr>
        <w:tab/>
      </w:r>
    </w:p>
    <w:p w:rsidR="00AA705F" w:rsidRDefault="00B92E93" w:rsidP="00B92E93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2E93" w:rsidRDefault="00DF78CF" w:rsidP="00DF78CF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76E1">
        <w:rPr>
          <w:rFonts w:ascii="Times New Roman" w:hAnsi="Times New Roman" w:cs="Times New Roman"/>
          <w:sz w:val="24"/>
          <w:szCs w:val="24"/>
        </w:rPr>
        <w:t>«</w:t>
      </w:r>
      <w:r w:rsidR="00B92E93" w:rsidRPr="00B92E93">
        <w:rPr>
          <w:rFonts w:ascii="Times New Roman" w:hAnsi="Times New Roman" w:cs="Times New Roman"/>
          <w:sz w:val="24"/>
          <w:szCs w:val="24"/>
        </w:rPr>
        <w:t>Таблица 1</w:t>
      </w:r>
    </w:p>
    <w:p w:rsidR="00E14AD0" w:rsidRDefault="00E14AD0" w:rsidP="009410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10CE" w:rsidRDefault="009410CE" w:rsidP="009410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</w:t>
      </w:r>
    </w:p>
    <w:p w:rsidR="00B42103" w:rsidRDefault="009410CE" w:rsidP="009410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результативности (</w:t>
      </w:r>
      <w:r w:rsidR="00B42103">
        <w:rPr>
          <w:rFonts w:ascii="Times New Roman" w:hAnsi="Times New Roman" w:cs="Times New Roman"/>
          <w:sz w:val="24"/>
          <w:szCs w:val="24"/>
        </w:rPr>
        <w:t xml:space="preserve">целевые индикаторы) выполнения </w:t>
      </w:r>
    </w:p>
    <w:p w:rsidR="009410CE" w:rsidRDefault="00B42103" w:rsidP="009410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ведомственной целевой программы</w:t>
      </w:r>
    </w:p>
    <w:p w:rsidR="007B6262" w:rsidRPr="005A120C" w:rsidRDefault="007B6262" w:rsidP="007B6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612"/>
        <w:gridCol w:w="1418"/>
        <w:gridCol w:w="1984"/>
        <w:gridCol w:w="9"/>
        <w:gridCol w:w="1702"/>
        <w:gridCol w:w="1702"/>
        <w:gridCol w:w="1418"/>
        <w:gridCol w:w="141"/>
        <w:gridCol w:w="1702"/>
        <w:gridCol w:w="1559"/>
      </w:tblGrid>
      <w:tr w:rsidR="005A120C" w:rsidRPr="005A120C" w:rsidTr="00E14AD0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0C" w:rsidRPr="005A120C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752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0C" w:rsidRPr="005A120C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Цель, задача, показатели (индикаторы), характеризующие достижение цели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0C" w:rsidRPr="005A120C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D0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показателя </w:t>
            </w:r>
          </w:p>
          <w:p w:rsidR="00B42103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(на начало реализации ВЦП)</w:t>
            </w:r>
            <w:r w:rsidR="007A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20C" w:rsidRPr="005A120C" w:rsidRDefault="007A68F1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0C" w:rsidRPr="005A120C" w:rsidRDefault="005A120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(индикатора) по годам реализации</w:t>
            </w:r>
          </w:p>
        </w:tc>
      </w:tr>
      <w:tr w:rsidR="00130A4C" w:rsidRPr="005A120C" w:rsidTr="00E14AD0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A1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A1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A1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A1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A120C" w:rsidRDefault="00130A4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A120C" w:rsidRDefault="00130A4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A120C" w:rsidRDefault="00130A4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A120C" w:rsidRDefault="00130A4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A120C" w:rsidRDefault="00130A4C" w:rsidP="00C0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73277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277">
              <w:rPr>
                <w:rFonts w:ascii="Times New Roman" w:hAnsi="Times New Roman" w:cs="Times New Roman"/>
              </w:rPr>
              <w:t>9</w:t>
            </w:r>
          </w:p>
        </w:tc>
      </w:tr>
      <w:tr w:rsidR="005A120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0C" w:rsidRPr="005A120C" w:rsidRDefault="005A120C" w:rsidP="005A12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0C" w:rsidRPr="005A120C" w:rsidRDefault="005A120C" w:rsidP="00C003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42F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5012" w:rsidRPr="00A15012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муниципальными финансами при реализации приоритетов и целей социально-экономического развития города Рязани</w:t>
            </w:r>
          </w:p>
        </w:tc>
      </w:tr>
      <w:tr w:rsidR="005A120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0C" w:rsidRPr="005A120C" w:rsidRDefault="00642F2E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0C" w:rsidRPr="008E1641" w:rsidRDefault="005A120C" w:rsidP="005C3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8E164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7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5012">
              <w:t xml:space="preserve"> </w:t>
            </w:r>
            <w:r w:rsidR="008E1641" w:rsidRPr="00CC217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</w:t>
            </w:r>
            <w:r w:rsidR="008E1641" w:rsidRPr="00CC217A">
              <w:rPr>
                <w:sz w:val="24"/>
                <w:szCs w:val="24"/>
              </w:rPr>
              <w:t xml:space="preserve"> </w:t>
            </w:r>
            <w:r w:rsidR="008E1641" w:rsidRPr="00CC217A">
              <w:rPr>
                <w:rFonts w:ascii="Times New Roman" w:hAnsi="Times New Roman" w:cs="Times New Roman"/>
                <w:sz w:val="24"/>
                <w:szCs w:val="24"/>
              </w:rPr>
              <w:t>и устойчивости бюджета города Рязани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02" w:rsidRPr="005A120C" w:rsidRDefault="00130A4C" w:rsidP="00F2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Показатель 1. Уровень дефицита бюджета города Рязани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F3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</w:tr>
      <w:tr w:rsidR="00130A4C" w:rsidRPr="005A120C" w:rsidTr="00E14AD0">
        <w:trPr>
          <w:trHeight w:val="109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2. Отношение </w:t>
            </w:r>
            <w:proofErr w:type="gramStart"/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объема просроченной кредиторской задолженности бюджета города Рязани</w:t>
            </w:r>
            <w:proofErr w:type="gramEnd"/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 к расходам бюджета города Рязани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0A4C" w:rsidRPr="005A120C" w:rsidTr="00E14AD0">
        <w:trPr>
          <w:trHeight w:val="3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недополученных доходов по местным налогам в результате действия налоговых льгот, установленных решением Рязанской городской Думы, в налоговых доходах бюджета города Рязани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E14AD0" w:rsidRPr="005A120C" w:rsidTr="00E14AD0">
        <w:trPr>
          <w:trHeight w:val="3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Pr="005A120C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1641" w:rsidRPr="005A120C" w:rsidTr="00E14AD0">
        <w:trPr>
          <w:trHeight w:val="28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41" w:rsidRPr="005A120C" w:rsidRDefault="00642F2E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41" w:rsidRPr="005A120C" w:rsidRDefault="008E1641" w:rsidP="005C3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07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современных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методов организации деятельности участников бюджетного процесса</w:t>
            </w:r>
            <w:proofErr w:type="gramEnd"/>
          </w:p>
        </w:tc>
      </w:tr>
      <w:tr w:rsidR="00130A4C" w:rsidRPr="005A120C" w:rsidTr="00E14AD0">
        <w:trPr>
          <w:trHeight w:val="21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4. Доля расходов бюджета города Рязани, формируемых в рамках программно-целевого бюджетного планирования, в общем объеме расходов (за исключением расходов, осуществляемых за счет межбюджетных трансфертов)</w:t>
            </w:r>
          </w:p>
          <w:p w:rsidR="00A06F02" w:rsidRPr="005A120C" w:rsidRDefault="00A06F02" w:rsidP="002C6C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120C">
              <w:rPr>
                <w:rFonts w:ascii="Times New Roman" w:hAnsi="Times New Roman" w:cs="Times New Roman"/>
                <w:sz w:val="24"/>
                <w:szCs w:val="24"/>
              </w:rPr>
              <w:t>. Средний показатель качества финансового менеджмента исполнительных органов</w:t>
            </w:r>
          </w:p>
          <w:p w:rsidR="00E14AD0" w:rsidRPr="005A120C" w:rsidRDefault="00E14AD0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7C499E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67" w:rsidRDefault="00FE116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67" w:rsidRDefault="00FE116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67" w:rsidRDefault="00FE116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67" w:rsidRDefault="00FE116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67" w:rsidRDefault="00FE116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4,311</w:t>
            </w:r>
          </w:p>
          <w:p w:rsidR="00130A4C" w:rsidRPr="005A120C" w:rsidRDefault="00130A4C" w:rsidP="005C3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6. Размещение информации о бюджете города Рязани в информационно – телекоммуникационной сети Интернет («Бюджет для граждан»)</w:t>
            </w:r>
          </w:p>
          <w:p w:rsidR="00E14AD0" w:rsidRPr="005A120C" w:rsidRDefault="00E14AD0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</w:p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22F87" w:rsidRPr="005A120C" w:rsidTr="00E14AD0">
        <w:trPr>
          <w:trHeight w:val="33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F87" w:rsidRPr="000B284D" w:rsidRDefault="00E22F87" w:rsidP="005C314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28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7" w:rsidRPr="000B284D" w:rsidRDefault="00E22F87" w:rsidP="00C003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>Задача 3. Эффективное управление муниципальным долгом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Pr="005A120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7. Отношение объема муниципального долга к общему годовому объему доходов бюджета города Рязани без учета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8F40F3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E14AD0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D0" w:rsidRDefault="00E14AD0" w:rsidP="00E1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2F87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7" w:rsidRPr="005A120C" w:rsidRDefault="00E22F8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7" w:rsidRPr="005A120C" w:rsidRDefault="00E22F87" w:rsidP="00C003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Pr="00905A39">
              <w:rPr>
                <w:rFonts w:ascii="Times New Roman" w:hAnsi="Times New Roman" w:cs="Times New Roman"/>
                <w:sz w:val="24"/>
                <w:szCs w:val="24"/>
              </w:rPr>
              <w:t>Создание единой информационной системы управления муниципальными финансами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8. Развитие информационной системы управления муниципальными финансами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</w:p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модулей, модерниза</w:t>
            </w:r>
          </w:p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45657F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45657F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F87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7" w:rsidRPr="005A120C" w:rsidRDefault="00E22F87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7" w:rsidRPr="005A120C" w:rsidRDefault="00E22F87" w:rsidP="00C003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5. Обеспечение условий для реализации ВЦП</w:t>
            </w:r>
          </w:p>
        </w:tc>
      </w:tr>
      <w:tr w:rsidR="00130A4C" w:rsidRPr="005A120C" w:rsidTr="00E14AD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C00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9. Уровень выполнения значений целевых индикаторов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EE0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130A4C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EE0FE9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E9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4C" w:rsidRPr="005A120C" w:rsidRDefault="00EE0FE9" w:rsidP="005C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E9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="009876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107B9" w:rsidRDefault="006107B9" w:rsidP="00A06F0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73277" w:rsidRDefault="009876E1" w:rsidP="00A06F0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разделе 5 «Срок реализации ВЦП» слова «2018-2020 годы» заменить словами «2018-2022 годы»</w:t>
      </w:r>
      <w:r w:rsidR="0009229E">
        <w:rPr>
          <w:rFonts w:ascii="Times New Roman" w:hAnsi="Times New Roman" w:cs="Times New Roman"/>
          <w:sz w:val="24"/>
          <w:szCs w:val="24"/>
        </w:rPr>
        <w:t>.</w:t>
      </w:r>
    </w:p>
    <w:p w:rsidR="006D5649" w:rsidRDefault="009876E1" w:rsidP="00AD015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E48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Таблицу 2 р</w:t>
      </w:r>
      <w:r w:rsidR="00E379A8">
        <w:rPr>
          <w:rFonts w:ascii="Times New Roman" w:hAnsi="Times New Roman" w:cs="Times New Roman"/>
          <w:sz w:val="24"/>
          <w:szCs w:val="24"/>
        </w:rPr>
        <w:t>аздел</w:t>
      </w:r>
      <w:r w:rsidR="00321656">
        <w:rPr>
          <w:rFonts w:ascii="Times New Roman" w:hAnsi="Times New Roman" w:cs="Times New Roman"/>
          <w:sz w:val="24"/>
          <w:szCs w:val="24"/>
        </w:rPr>
        <w:t>а</w:t>
      </w:r>
      <w:r w:rsidR="00976CA4">
        <w:rPr>
          <w:rFonts w:ascii="Times New Roman" w:hAnsi="Times New Roman" w:cs="Times New Roman"/>
          <w:sz w:val="24"/>
          <w:szCs w:val="24"/>
        </w:rPr>
        <w:t xml:space="preserve"> 6</w:t>
      </w:r>
      <w:r w:rsidR="00E2445A">
        <w:rPr>
          <w:rFonts w:ascii="Times New Roman" w:hAnsi="Times New Roman" w:cs="Times New Roman"/>
          <w:sz w:val="24"/>
          <w:szCs w:val="24"/>
        </w:rPr>
        <w:t xml:space="preserve"> </w:t>
      </w:r>
      <w:r w:rsidR="00E379A8">
        <w:rPr>
          <w:rFonts w:ascii="Times New Roman" w:hAnsi="Times New Roman" w:cs="Times New Roman"/>
          <w:sz w:val="24"/>
          <w:szCs w:val="24"/>
        </w:rPr>
        <w:t>«</w:t>
      </w:r>
      <w:r w:rsidR="00E2445A">
        <w:rPr>
          <w:rFonts w:ascii="Times New Roman" w:hAnsi="Times New Roman" w:cs="Times New Roman"/>
          <w:sz w:val="24"/>
          <w:szCs w:val="24"/>
        </w:rPr>
        <w:t>Система программных мероприятий</w:t>
      </w:r>
      <w:r w:rsidR="00E379A8">
        <w:rPr>
          <w:rFonts w:ascii="Times New Roman" w:hAnsi="Times New Roman" w:cs="Times New Roman"/>
          <w:sz w:val="24"/>
          <w:szCs w:val="24"/>
        </w:rPr>
        <w:t xml:space="preserve">» изложить в </w:t>
      </w:r>
      <w:r w:rsidR="00BB35BB">
        <w:rPr>
          <w:rFonts w:ascii="Times New Roman" w:hAnsi="Times New Roman" w:cs="Times New Roman"/>
          <w:sz w:val="24"/>
          <w:szCs w:val="24"/>
        </w:rPr>
        <w:t>следующей</w:t>
      </w:r>
      <w:r w:rsidR="00E379A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6107B9" w:rsidRDefault="006107B9" w:rsidP="008B1F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92E93" w:rsidRDefault="00C2315A" w:rsidP="008B1F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92E93" w:rsidRPr="00B92E93">
        <w:rPr>
          <w:rFonts w:ascii="Times New Roman" w:hAnsi="Times New Roman" w:cs="Times New Roman"/>
          <w:sz w:val="24"/>
          <w:szCs w:val="24"/>
        </w:rPr>
        <w:t>Таблица 2</w:t>
      </w:r>
    </w:p>
    <w:p w:rsidR="006107B9" w:rsidRDefault="006107B9" w:rsidP="007856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856DF" w:rsidRDefault="007856DF" w:rsidP="007856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</w:t>
      </w:r>
      <w:r w:rsidR="005924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программных мероприятий </w:t>
      </w:r>
      <w:r w:rsidR="00406B0A">
        <w:rPr>
          <w:rFonts w:ascii="Times New Roman" w:hAnsi="Times New Roman" w:cs="Times New Roman"/>
          <w:sz w:val="24"/>
          <w:szCs w:val="24"/>
        </w:rPr>
        <w:t>ВЦП</w:t>
      </w:r>
    </w:p>
    <w:tbl>
      <w:tblPr>
        <w:tblStyle w:val="a7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2094"/>
        <w:gridCol w:w="23"/>
        <w:gridCol w:w="1106"/>
        <w:gridCol w:w="28"/>
        <w:gridCol w:w="1250"/>
        <w:gridCol w:w="31"/>
        <w:gridCol w:w="1838"/>
        <w:gridCol w:w="1145"/>
        <w:gridCol w:w="1277"/>
        <w:gridCol w:w="1276"/>
        <w:gridCol w:w="1170"/>
        <w:gridCol w:w="45"/>
        <w:gridCol w:w="30"/>
        <w:gridCol w:w="15"/>
        <w:gridCol w:w="15"/>
        <w:gridCol w:w="1095"/>
        <w:gridCol w:w="31"/>
        <w:gridCol w:w="9"/>
        <w:gridCol w:w="20"/>
        <w:gridCol w:w="1115"/>
        <w:gridCol w:w="1418"/>
      </w:tblGrid>
      <w:tr w:rsidR="00396C1F" w:rsidTr="00F85676">
        <w:tc>
          <w:tcPr>
            <w:tcW w:w="563" w:type="dxa"/>
            <w:vMerge w:val="restart"/>
            <w:vAlign w:val="center"/>
          </w:tcPr>
          <w:p w:rsidR="00EA75A6" w:rsidRPr="00D64AA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№</w:t>
            </w:r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4AA2">
              <w:rPr>
                <w:rFonts w:ascii="Times New Roman" w:hAnsi="Times New Roman" w:cs="Times New Roman"/>
              </w:rPr>
              <w:t>п</w:t>
            </w:r>
            <w:proofErr w:type="gramEnd"/>
            <w:r w:rsidRPr="00D64A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19" w:type="dxa"/>
            <w:gridSpan w:val="2"/>
            <w:vMerge w:val="restart"/>
            <w:vAlign w:val="center"/>
          </w:tcPr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Цели, задачи,</w:t>
            </w:r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B1FB9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Исполни</w:t>
            </w:r>
          </w:p>
          <w:p w:rsidR="00EA75A6" w:rsidRPr="00E9033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тель</w:t>
            </w:r>
          </w:p>
        </w:tc>
        <w:tc>
          <w:tcPr>
            <w:tcW w:w="1250" w:type="dxa"/>
            <w:vMerge w:val="restart"/>
            <w:vAlign w:val="center"/>
          </w:tcPr>
          <w:p w:rsidR="00EA75A6" w:rsidRPr="00E9033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Источник</w:t>
            </w:r>
          </w:p>
          <w:p w:rsidR="00396C1F" w:rsidRDefault="00396C1F" w:rsidP="005C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EA75A6" w:rsidRPr="00E90332">
              <w:rPr>
                <w:rFonts w:ascii="Times New Roman" w:hAnsi="Times New Roman" w:cs="Times New Roman"/>
              </w:rPr>
              <w:t>инанси</w:t>
            </w:r>
          </w:p>
          <w:p w:rsidR="006B7CBC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рова</w:t>
            </w:r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3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69" w:type="dxa"/>
            <w:gridSpan w:val="2"/>
            <w:vMerge w:val="restart"/>
            <w:vAlign w:val="center"/>
          </w:tcPr>
          <w:p w:rsidR="00EA75A6" w:rsidRPr="00E9033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Код</w:t>
            </w:r>
          </w:p>
          <w:p w:rsidR="00EA75A6" w:rsidRPr="00E90332" w:rsidRDefault="006B7CBC" w:rsidP="005C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EA75A6" w:rsidRPr="00E90332">
              <w:rPr>
                <w:rFonts w:ascii="Times New Roman" w:hAnsi="Times New Roman" w:cs="Times New Roman"/>
              </w:rPr>
              <w:t>юджетной</w:t>
            </w:r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32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7240" w:type="dxa"/>
            <w:gridSpan w:val="13"/>
            <w:vAlign w:val="center"/>
          </w:tcPr>
          <w:p w:rsidR="00EA75A6" w:rsidRPr="00D64AA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Финансовые затраты, тыс. рублей</w:t>
            </w:r>
          </w:p>
        </w:tc>
        <w:tc>
          <w:tcPr>
            <w:tcW w:w="1418" w:type="dxa"/>
            <w:vMerge w:val="restart"/>
            <w:vAlign w:val="center"/>
          </w:tcPr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8B1FB9" w:rsidRDefault="006B7CBC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A75A6" w:rsidRPr="00EA75A6">
              <w:rPr>
                <w:rFonts w:ascii="Times New Roman" w:hAnsi="Times New Roman" w:cs="Times New Roman"/>
                <w:sz w:val="24"/>
                <w:szCs w:val="24"/>
              </w:rPr>
              <w:t>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75A6" w:rsidRPr="00EA75A6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</w:p>
          <w:p w:rsidR="00076860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proofErr w:type="spellEnd"/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proofErr w:type="spellEnd"/>
          </w:p>
        </w:tc>
      </w:tr>
      <w:tr w:rsidR="00396C1F" w:rsidTr="00F85676">
        <w:tc>
          <w:tcPr>
            <w:tcW w:w="563" w:type="dxa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gridSpan w:val="2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E90332" w:rsidRDefault="00E90332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5A6" w:rsidRPr="00EA75A6" w:rsidRDefault="00EA75A6" w:rsidP="005C3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98" w:type="dxa"/>
            <w:gridSpan w:val="12"/>
            <w:vAlign w:val="center"/>
          </w:tcPr>
          <w:p w:rsidR="00EA75A6" w:rsidRPr="00D64AA2" w:rsidRDefault="00EA75A6" w:rsidP="005C314D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18" w:type="dxa"/>
            <w:vMerge/>
          </w:tcPr>
          <w:p w:rsidR="00EA75A6" w:rsidRDefault="00EA75A6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C1F" w:rsidTr="00F85676">
        <w:tc>
          <w:tcPr>
            <w:tcW w:w="563" w:type="dxa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gridSpan w:val="2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396C1F" w:rsidRPr="00807FB1" w:rsidRDefault="00396C1F" w:rsidP="005C31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396C1F" w:rsidRPr="00E90332" w:rsidRDefault="00396C1F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33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vAlign w:val="center"/>
          </w:tcPr>
          <w:p w:rsidR="00396C1F" w:rsidRPr="00E90332" w:rsidRDefault="00396C1F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33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70" w:type="dxa"/>
            <w:vAlign w:val="center"/>
          </w:tcPr>
          <w:p w:rsidR="00396C1F" w:rsidRPr="00E90332" w:rsidRDefault="00396C1F" w:rsidP="005C314D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33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40" w:type="dxa"/>
            <w:gridSpan w:val="7"/>
            <w:vAlign w:val="center"/>
          </w:tcPr>
          <w:p w:rsidR="00396C1F" w:rsidRPr="00E90332" w:rsidRDefault="00396C1F" w:rsidP="005C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gridSpan w:val="2"/>
            <w:vAlign w:val="center"/>
          </w:tcPr>
          <w:p w:rsidR="00396C1F" w:rsidRPr="00E90332" w:rsidRDefault="00396C1F" w:rsidP="005C3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418" w:type="dxa"/>
            <w:vMerge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C1F" w:rsidTr="00F85676">
        <w:trPr>
          <w:trHeight w:val="413"/>
        </w:trPr>
        <w:tc>
          <w:tcPr>
            <w:tcW w:w="563" w:type="dxa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9" w:type="dxa"/>
            <w:gridSpan w:val="2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0" w:type="dxa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396C1F" w:rsidRPr="00D64AA2" w:rsidRDefault="00396C1F" w:rsidP="0031304B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0" w:type="dxa"/>
            <w:vAlign w:val="center"/>
          </w:tcPr>
          <w:p w:rsidR="00396C1F" w:rsidRPr="00D64AA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40" w:type="dxa"/>
            <w:gridSpan w:val="7"/>
            <w:vAlign w:val="center"/>
          </w:tcPr>
          <w:p w:rsidR="00396C1F" w:rsidRPr="00D64AA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5" w:type="dxa"/>
            <w:gridSpan w:val="2"/>
            <w:vAlign w:val="center"/>
          </w:tcPr>
          <w:p w:rsidR="00396C1F" w:rsidRPr="00D64AA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vAlign w:val="center"/>
          </w:tcPr>
          <w:p w:rsidR="00396C1F" w:rsidRPr="00D64AA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D64A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5B1A" w:rsidTr="00F85676">
        <w:tc>
          <w:tcPr>
            <w:tcW w:w="563" w:type="dxa"/>
          </w:tcPr>
          <w:p w:rsidR="00415B1A" w:rsidRDefault="00415B1A" w:rsidP="004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0" w:type="dxa"/>
            <w:gridSpan w:val="21"/>
          </w:tcPr>
          <w:p w:rsidR="00415B1A" w:rsidRDefault="00415B1A" w:rsidP="00785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B1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85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0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5012" w:rsidRPr="00A15012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муниципальными финансами при реализации приоритетов и целей социально-экономического развития города Рязани</w:t>
            </w:r>
          </w:p>
        </w:tc>
      </w:tr>
      <w:tr w:rsidR="006748CA" w:rsidTr="00F85676">
        <w:tc>
          <w:tcPr>
            <w:tcW w:w="563" w:type="dxa"/>
            <w:vAlign w:val="center"/>
          </w:tcPr>
          <w:p w:rsidR="006748CA" w:rsidRDefault="006748CA" w:rsidP="00785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0" w:type="dxa"/>
            <w:gridSpan w:val="21"/>
          </w:tcPr>
          <w:p w:rsidR="006748CA" w:rsidRPr="00562753" w:rsidRDefault="006748CA" w:rsidP="00785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75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2753">
              <w:rPr>
                <w:sz w:val="24"/>
                <w:szCs w:val="24"/>
              </w:rPr>
              <w:t xml:space="preserve"> </w:t>
            </w:r>
            <w:r w:rsidRPr="00562753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города Рязани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снижение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размера дефицита бюджета города Рязани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7B9" w:rsidRDefault="006107B9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</w:tcPr>
          <w:p w:rsidR="00396C1F" w:rsidRPr="00E90332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278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69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4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107B9" w:rsidTr="00F85676">
        <w:trPr>
          <w:trHeight w:val="382"/>
        </w:trPr>
        <w:tc>
          <w:tcPr>
            <w:tcW w:w="563" w:type="dxa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95" w:type="dxa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 w:rsidR="006107B9" w:rsidRPr="00FE4E7D" w:rsidRDefault="006107B9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8" w:type="dxa"/>
            <w:gridSpan w:val="2"/>
            <w:vAlign w:val="center"/>
          </w:tcPr>
          <w:p w:rsidR="006107B9" w:rsidRPr="006B7CBC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5" w:type="dxa"/>
            <w:gridSpan w:val="3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gridSpan w:val="3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5" w:type="dxa"/>
            <w:gridSpan w:val="4"/>
            <w:vAlign w:val="center"/>
          </w:tcPr>
          <w:p w:rsidR="006107B9" w:rsidRDefault="006107B9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6107B9" w:rsidRPr="00E90332" w:rsidRDefault="006107B9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жеквартальный мониторинг состояния кредитор</w:t>
            </w:r>
          </w:p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ской задолженности бюджета города Рязани</w:t>
            </w:r>
          </w:p>
          <w:p w:rsidR="0071687B" w:rsidRDefault="0071687B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</w:tcPr>
          <w:p w:rsidR="00396C1F" w:rsidRPr="00FE4E7D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  <w:r w:rsidRPr="00FE4E7D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278" w:type="dxa"/>
            <w:gridSpan w:val="2"/>
          </w:tcPr>
          <w:p w:rsidR="00396C1F" w:rsidRPr="006B7CBC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69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4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оценка недополученных доходов по местным налогам в результате предоставленных льгот </w:t>
            </w:r>
          </w:p>
          <w:p w:rsidR="0071687B" w:rsidRDefault="0071687B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</w:tcPr>
          <w:p w:rsidR="00396C1F" w:rsidRPr="00FE4E7D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  <w:r w:rsidRPr="00FE4E7D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278" w:type="dxa"/>
            <w:gridSpan w:val="2"/>
          </w:tcPr>
          <w:p w:rsidR="00396C1F" w:rsidRPr="006B7CBC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69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4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D00A2" w:rsidTr="00F85676">
        <w:trPr>
          <w:trHeight w:val="382"/>
        </w:trPr>
        <w:tc>
          <w:tcPr>
            <w:tcW w:w="563" w:type="dxa"/>
            <w:vAlign w:val="center"/>
          </w:tcPr>
          <w:p w:rsidR="00DD00A2" w:rsidRPr="00D64AA2" w:rsidRDefault="007856DF" w:rsidP="00785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30" w:type="dxa"/>
            <w:gridSpan w:val="21"/>
          </w:tcPr>
          <w:p w:rsidR="00DD00A2" w:rsidRPr="00D00DDB" w:rsidRDefault="00DD00A2" w:rsidP="00785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DDB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00100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85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0DD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современных </w:t>
            </w:r>
            <w:proofErr w:type="gramStart"/>
            <w:r w:rsidRPr="00D00DDB">
              <w:rPr>
                <w:rFonts w:ascii="Times New Roman" w:hAnsi="Times New Roman" w:cs="Times New Roman"/>
                <w:sz w:val="24"/>
                <w:szCs w:val="24"/>
              </w:rPr>
              <w:t>методов организации деятельности участников бюджетного процесса</w:t>
            </w:r>
            <w:proofErr w:type="gramEnd"/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95" w:type="dxa"/>
          </w:tcPr>
          <w:p w:rsidR="00373277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 xml:space="preserve">ланирование расходов главных распорядителей средств бюджета </w:t>
            </w:r>
          </w:p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города Рязани программно-целевым методом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бюджета города Рязани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«программ</w:t>
            </w:r>
          </w:p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Pr="00DD0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687B" w:rsidRDefault="0071687B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87B" w:rsidRDefault="0071687B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87B" w:rsidRDefault="0071687B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</w:tcPr>
          <w:p w:rsidR="00396C1F" w:rsidRPr="00890D69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  <w:r w:rsidRPr="00890D69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278" w:type="dxa"/>
            <w:gridSpan w:val="2"/>
          </w:tcPr>
          <w:p w:rsidR="00396C1F" w:rsidRPr="006B7CBC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AA1291" w:rsidRDefault="00AA1291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96C1F" w:rsidRPr="006B7CBC">
              <w:rPr>
                <w:rFonts w:ascii="Times New Roman" w:hAnsi="Times New Roman" w:cs="Times New Roman"/>
                <w:sz w:val="24"/>
                <w:szCs w:val="24"/>
              </w:rPr>
              <w:t>инанси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869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1687B" w:rsidTr="00F85676">
        <w:trPr>
          <w:trHeight w:val="382"/>
        </w:trPr>
        <w:tc>
          <w:tcPr>
            <w:tcW w:w="563" w:type="dxa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95" w:type="dxa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8" w:type="dxa"/>
            <w:gridSpan w:val="2"/>
            <w:vAlign w:val="center"/>
          </w:tcPr>
          <w:p w:rsidR="0071687B" w:rsidRPr="006B7CBC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gridSpan w:val="2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5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6" w:type="dxa"/>
            <w:gridSpan w:val="2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4" w:type="dxa"/>
            <w:gridSpan w:val="3"/>
            <w:vAlign w:val="center"/>
          </w:tcPr>
          <w:p w:rsidR="0071687B" w:rsidRDefault="0071687B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vAlign w:val="center"/>
          </w:tcPr>
          <w:p w:rsidR="0071687B" w:rsidRPr="00E90332" w:rsidRDefault="0071687B" w:rsidP="0071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96C1F" w:rsidTr="00F85676">
        <w:trPr>
          <w:trHeight w:val="3386"/>
        </w:trPr>
        <w:tc>
          <w:tcPr>
            <w:tcW w:w="563" w:type="dxa"/>
          </w:tcPr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Pr="00D64AA2" w:rsidRDefault="00396C1F" w:rsidP="009B0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жеквартальный (ежегодный) мониторинг качества финансового менеджмента исполнительных органов, формирова</w:t>
            </w:r>
          </w:p>
          <w:p w:rsidR="00076860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ние рейтинга и его размещение в информационн</w:t>
            </w:r>
            <w:proofErr w:type="gramStart"/>
            <w:r w:rsidRPr="00DD00A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D00A2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телекоммуникационной сети Интернет</w:t>
            </w:r>
          </w:p>
          <w:p w:rsidR="001408C8" w:rsidRPr="00074164" w:rsidRDefault="001408C8" w:rsidP="00C003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</w:tcPr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ФКУ</w:t>
            </w: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Pr="00E90332" w:rsidRDefault="00396C1F" w:rsidP="001A7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</w:tcPr>
          <w:p w:rsidR="00396C1F" w:rsidRPr="006B7CBC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AA1291" w:rsidRDefault="00AA1291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96C1F" w:rsidRPr="006B7CBC">
              <w:rPr>
                <w:rFonts w:ascii="Times New Roman" w:hAnsi="Times New Roman" w:cs="Times New Roman"/>
                <w:sz w:val="24"/>
                <w:szCs w:val="24"/>
              </w:rPr>
              <w:t>инанси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074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2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074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074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074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074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396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gridSpan w:val="2"/>
          </w:tcPr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Default="00396C1F" w:rsidP="0007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1F" w:rsidRPr="00074164" w:rsidRDefault="00396C1F" w:rsidP="00396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gridSpan w:val="3"/>
          </w:tcPr>
          <w:p w:rsidR="00396C1F" w:rsidRDefault="00396C1F">
            <w:pPr>
              <w:rPr>
                <w:rFonts w:ascii="Times New Roman" w:hAnsi="Times New Roman" w:cs="Times New Roman"/>
              </w:rPr>
            </w:pPr>
          </w:p>
          <w:p w:rsidR="00396C1F" w:rsidRDefault="00396C1F">
            <w:pPr>
              <w:rPr>
                <w:rFonts w:ascii="Times New Roman" w:hAnsi="Times New Roman" w:cs="Times New Roman"/>
              </w:rPr>
            </w:pPr>
          </w:p>
          <w:p w:rsidR="00396C1F" w:rsidRDefault="00396C1F">
            <w:pPr>
              <w:rPr>
                <w:rFonts w:ascii="Times New Roman" w:hAnsi="Times New Roman" w:cs="Times New Roman"/>
              </w:rPr>
            </w:pPr>
          </w:p>
          <w:p w:rsidR="00396C1F" w:rsidRDefault="00396C1F">
            <w:pPr>
              <w:rPr>
                <w:rFonts w:ascii="Times New Roman" w:hAnsi="Times New Roman" w:cs="Times New Roman"/>
              </w:rPr>
            </w:pPr>
          </w:p>
          <w:p w:rsidR="00396C1F" w:rsidRDefault="00396C1F">
            <w:pPr>
              <w:rPr>
                <w:rFonts w:ascii="Times New Roman" w:hAnsi="Times New Roman" w:cs="Times New Roman"/>
              </w:rPr>
            </w:pPr>
          </w:p>
          <w:p w:rsidR="00396C1F" w:rsidRPr="00074164" w:rsidRDefault="00396C1F" w:rsidP="00396C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  <w:p w:rsidR="00396C1F" w:rsidRPr="00E90332" w:rsidRDefault="00396C1F" w:rsidP="006874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192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9575B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575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575B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575B">
              <w:rPr>
                <w:rFonts w:ascii="Times New Roman" w:hAnsi="Times New Roman" w:cs="Times New Roman"/>
                <w:sz w:val="24"/>
                <w:szCs w:val="24"/>
              </w:rPr>
              <w:t xml:space="preserve"> Рязани  в информационно-тел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екоммуникационной сети Интернет </w:t>
            </w:r>
            <w:r w:rsidRPr="00C9575B">
              <w:rPr>
                <w:rFonts w:ascii="Times New Roman" w:hAnsi="Times New Roman" w:cs="Times New Roman"/>
                <w:sz w:val="24"/>
                <w:szCs w:val="24"/>
              </w:rPr>
              <w:t>(«Бюджет для граждан»)</w:t>
            </w:r>
          </w:p>
        </w:tc>
        <w:tc>
          <w:tcPr>
            <w:tcW w:w="1130" w:type="dxa"/>
            <w:gridSpan w:val="2"/>
          </w:tcPr>
          <w:p w:rsidR="00396C1F" w:rsidRPr="00FE4E7D" w:rsidRDefault="00396C1F" w:rsidP="00807FB1">
            <w:pPr>
              <w:jc w:val="both"/>
              <w:rPr>
                <w:rFonts w:ascii="Times New Roman" w:hAnsi="Times New Roman" w:cs="Times New Roman"/>
              </w:rPr>
            </w:pPr>
            <w:r w:rsidRPr="00FE4E7D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278" w:type="dxa"/>
            <w:gridSpan w:val="2"/>
          </w:tcPr>
          <w:p w:rsidR="00396C1F" w:rsidRPr="006B7CBC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AA1291" w:rsidRDefault="00AA1291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96C1F" w:rsidRPr="006B7CBC">
              <w:rPr>
                <w:rFonts w:ascii="Times New Roman" w:hAnsi="Times New Roman" w:cs="Times New Roman"/>
                <w:sz w:val="24"/>
                <w:szCs w:val="24"/>
              </w:rPr>
              <w:t>инанси</w:t>
            </w:r>
          </w:p>
          <w:p w:rsidR="00396C1F" w:rsidRDefault="00396C1F" w:rsidP="006B7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B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869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3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E7220D" w:rsidTr="00F85676">
        <w:tc>
          <w:tcPr>
            <w:tcW w:w="563" w:type="dxa"/>
            <w:vAlign w:val="center"/>
          </w:tcPr>
          <w:p w:rsidR="00E7220D" w:rsidRPr="000B284D" w:rsidRDefault="00E7220D" w:rsidP="00103880">
            <w:pPr>
              <w:jc w:val="center"/>
              <w:rPr>
                <w:rFonts w:ascii="Times New Roman" w:hAnsi="Times New Roman" w:cs="Times New Roman"/>
              </w:rPr>
            </w:pPr>
            <w:r w:rsidRPr="000B28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30" w:type="dxa"/>
            <w:gridSpan w:val="21"/>
          </w:tcPr>
          <w:p w:rsidR="00E7220D" w:rsidRPr="000B284D" w:rsidRDefault="00E7220D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>Задача 3. Эффективное управление муниципальным долгом</w:t>
            </w:r>
          </w:p>
        </w:tc>
      </w:tr>
      <w:tr w:rsidR="00396C1F" w:rsidTr="00F85676">
        <w:tc>
          <w:tcPr>
            <w:tcW w:w="563" w:type="dxa"/>
          </w:tcPr>
          <w:p w:rsidR="00396C1F" w:rsidRPr="000B284D" w:rsidRDefault="00396C1F" w:rsidP="00103880">
            <w:pPr>
              <w:jc w:val="center"/>
              <w:rPr>
                <w:rFonts w:ascii="Times New Roman" w:hAnsi="Times New Roman" w:cs="Times New Roman"/>
              </w:rPr>
            </w:pPr>
            <w:r w:rsidRPr="000B284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>Поддержание объема муниципального долга на экономически безопасном уровне</w:t>
            </w:r>
          </w:p>
          <w:p w:rsidR="00233DE0" w:rsidRPr="000B284D" w:rsidRDefault="00233DE0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</w:rPr>
            </w:pPr>
            <w:r w:rsidRPr="000B284D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309" w:type="dxa"/>
            <w:gridSpan w:val="3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</w:p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38" w:type="dxa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96C1F" w:rsidRPr="000B284D" w:rsidRDefault="00396C1F" w:rsidP="00103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C1F" w:rsidRPr="000B284D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0B284D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0B284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F85676" w:rsidTr="00F85676">
        <w:tc>
          <w:tcPr>
            <w:tcW w:w="563" w:type="dxa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95" w:type="dxa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</w:tcPr>
          <w:p w:rsidR="001408C8" w:rsidRPr="00FE4E7D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gridSpan w:val="3"/>
          </w:tcPr>
          <w:p w:rsidR="001408C8" w:rsidRPr="007458FB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8" w:type="dxa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1408C8" w:rsidRPr="00E84AA6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1408C8" w:rsidRPr="00E84AA6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gridSpan w:val="5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5" w:type="dxa"/>
            <w:gridSpan w:val="4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5" w:type="dxa"/>
          </w:tcPr>
          <w:p w:rsidR="001408C8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1408C8" w:rsidRPr="00E90332" w:rsidRDefault="001408C8" w:rsidP="00D31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7220D" w:rsidTr="00F85676">
        <w:tc>
          <w:tcPr>
            <w:tcW w:w="563" w:type="dxa"/>
            <w:vAlign w:val="center"/>
          </w:tcPr>
          <w:p w:rsidR="00E7220D" w:rsidRPr="00D64AA2" w:rsidRDefault="00E7220D" w:rsidP="00785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30" w:type="dxa"/>
            <w:gridSpan w:val="21"/>
          </w:tcPr>
          <w:p w:rsidR="00E7220D" w:rsidRPr="00D00DDB" w:rsidRDefault="00E7220D" w:rsidP="00E72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DDB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0DDB">
              <w:rPr>
                <w:rFonts w:ascii="Times New Roman" w:hAnsi="Times New Roman" w:cs="Times New Roman"/>
                <w:sz w:val="24"/>
                <w:szCs w:val="24"/>
              </w:rPr>
              <w:t>. Создание единой информационной системы управления муниципальными финансами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7D2F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095" w:type="dxa"/>
          </w:tcPr>
          <w:p w:rsidR="00396C1F" w:rsidRDefault="00396C1F" w:rsidP="00C0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00DDB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бюджетным процессом  города Рязани за счет развития информационной системы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муниципальными финансами</w:t>
            </w:r>
          </w:p>
        </w:tc>
        <w:tc>
          <w:tcPr>
            <w:tcW w:w="1130" w:type="dxa"/>
            <w:gridSpan w:val="2"/>
          </w:tcPr>
          <w:p w:rsidR="00396C1F" w:rsidRPr="00FE4E7D" w:rsidRDefault="00396C1F" w:rsidP="00807FB1">
            <w:pPr>
              <w:jc w:val="both"/>
              <w:rPr>
                <w:rFonts w:ascii="Times New Roman" w:hAnsi="Times New Roman" w:cs="Times New Roman"/>
              </w:rPr>
            </w:pPr>
            <w:r w:rsidRPr="00FE4E7D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309" w:type="dxa"/>
            <w:gridSpan w:val="3"/>
          </w:tcPr>
          <w:p w:rsidR="00396C1F" w:rsidRPr="007458FB" w:rsidRDefault="00396C1F" w:rsidP="008B1FB9">
            <w:pPr>
              <w:jc w:val="both"/>
              <w:rPr>
                <w:rFonts w:ascii="Times New Roman" w:hAnsi="Times New Roman" w:cs="Times New Roman"/>
              </w:rPr>
            </w:pPr>
            <w:r w:rsidRPr="007458FB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1838" w:type="dxa"/>
          </w:tcPr>
          <w:p w:rsidR="00396C1F" w:rsidRDefault="00396C1F" w:rsidP="009B4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49201139800399999244</w:t>
            </w:r>
          </w:p>
        </w:tc>
        <w:tc>
          <w:tcPr>
            <w:tcW w:w="1142" w:type="dxa"/>
          </w:tcPr>
          <w:p w:rsidR="00396C1F" w:rsidRPr="00E84AA6" w:rsidRDefault="00B617B2" w:rsidP="007A4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18 402,</w:t>
            </w:r>
            <w:r w:rsidR="000701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96C1F" w:rsidRPr="00E84AA6" w:rsidRDefault="00396C1F" w:rsidP="007A4C19">
            <w:pPr>
              <w:jc w:val="center"/>
              <w:rPr>
                <w:rFonts w:ascii="Times New Roman" w:hAnsi="Times New Roman" w:cs="Times New Roman"/>
              </w:rPr>
            </w:pPr>
            <w:r w:rsidRPr="00E84AA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4AA6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3</w:t>
            </w:r>
            <w:r w:rsidRPr="00E84A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396C1F" w:rsidRPr="00E84AA6" w:rsidRDefault="00396C1F" w:rsidP="007A4C19">
            <w:pPr>
              <w:jc w:val="center"/>
              <w:rPr>
                <w:rFonts w:ascii="Times New Roman" w:hAnsi="Times New Roman" w:cs="Times New Roman"/>
              </w:rPr>
            </w:pPr>
            <w:r w:rsidRPr="00E84AA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593</w:t>
            </w:r>
            <w:r w:rsidRPr="00E84A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0" w:type="dxa"/>
            <w:gridSpan w:val="4"/>
          </w:tcPr>
          <w:p w:rsidR="00396C1F" w:rsidRPr="00E84AA6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3 593,0</w:t>
            </w:r>
          </w:p>
        </w:tc>
        <w:tc>
          <w:tcPr>
            <w:tcW w:w="1150" w:type="dxa"/>
            <w:gridSpan w:val="4"/>
          </w:tcPr>
          <w:p w:rsidR="00396C1F" w:rsidRPr="00E84AA6" w:rsidRDefault="004E7B57" w:rsidP="00B61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B617B2">
              <w:rPr>
                <w:rFonts w:ascii="Times New Roman" w:hAnsi="Times New Roman" w:cs="Times New Roman"/>
              </w:rPr>
              <w:t>737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gridSpan w:val="2"/>
          </w:tcPr>
          <w:p w:rsidR="00396C1F" w:rsidRPr="00E84AA6" w:rsidRDefault="004E7B57" w:rsidP="00B61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B617B2">
              <w:rPr>
                <w:rFonts w:ascii="Times New Roman" w:hAnsi="Times New Roman" w:cs="Times New Roman"/>
              </w:rPr>
              <w:t>886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396C1F" w:rsidRPr="00E90332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2018-20</w:t>
            </w:r>
            <w:r>
              <w:rPr>
                <w:rFonts w:ascii="Times New Roman" w:hAnsi="Times New Roman" w:cs="Times New Roman"/>
              </w:rPr>
              <w:t>22</w:t>
            </w:r>
            <w:r w:rsidRPr="00E9033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E7220D" w:rsidTr="00F85676">
        <w:tc>
          <w:tcPr>
            <w:tcW w:w="563" w:type="dxa"/>
            <w:vAlign w:val="center"/>
          </w:tcPr>
          <w:p w:rsidR="00E7220D" w:rsidRPr="00D64AA2" w:rsidRDefault="00E7220D" w:rsidP="00785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30" w:type="dxa"/>
            <w:gridSpan w:val="21"/>
          </w:tcPr>
          <w:p w:rsidR="00E7220D" w:rsidRPr="00562753" w:rsidRDefault="00E7220D" w:rsidP="00E72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753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275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 для реализации ВЦП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EB2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095" w:type="dxa"/>
          </w:tcPr>
          <w:p w:rsidR="00396C1F" w:rsidRDefault="00396C1F" w:rsidP="009B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деятельности финансово-казначейского управления администрации города Рязани </w:t>
            </w:r>
          </w:p>
        </w:tc>
        <w:tc>
          <w:tcPr>
            <w:tcW w:w="1130" w:type="dxa"/>
            <w:gridSpan w:val="2"/>
          </w:tcPr>
          <w:p w:rsidR="00396C1F" w:rsidRPr="00E90332" w:rsidRDefault="00396C1F" w:rsidP="00C95DC2">
            <w:pPr>
              <w:jc w:val="center"/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ФКУ</w:t>
            </w:r>
          </w:p>
        </w:tc>
        <w:tc>
          <w:tcPr>
            <w:tcW w:w="1309" w:type="dxa"/>
            <w:gridSpan w:val="3"/>
          </w:tcPr>
          <w:p w:rsidR="00396C1F" w:rsidRPr="00E90332" w:rsidRDefault="00396C1F" w:rsidP="00914E51">
            <w:pPr>
              <w:rPr>
                <w:rFonts w:ascii="Times New Roman" w:hAnsi="Times New Roman" w:cs="Times New Roman"/>
              </w:rPr>
            </w:pPr>
            <w:r w:rsidRPr="00E9033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1838" w:type="dxa"/>
          </w:tcPr>
          <w:p w:rsidR="00396C1F" w:rsidRDefault="00396C1F" w:rsidP="009B4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49201069800302040000</w:t>
            </w:r>
          </w:p>
        </w:tc>
        <w:tc>
          <w:tcPr>
            <w:tcW w:w="1145" w:type="dxa"/>
          </w:tcPr>
          <w:p w:rsidR="00396C1F" w:rsidRPr="00980C71" w:rsidRDefault="00B617B2" w:rsidP="00B6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385 101</w:t>
            </w:r>
            <w:r w:rsidR="0007017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4" w:type="dxa"/>
          </w:tcPr>
          <w:p w:rsidR="00396C1F" w:rsidRPr="00CB2BFB" w:rsidRDefault="00396C1F" w:rsidP="004D2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</w:t>
            </w:r>
            <w:r w:rsidR="004D2338">
              <w:rPr>
                <w:rFonts w:ascii="Times New Roman" w:hAnsi="Times New Roman" w:cs="Times New Roman"/>
              </w:rPr>
              <w:t>263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396C1F" w:rsidRPr="00CB2BFB" w:rsidRDefault="00396C1F" w:rsidP="00CB2B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73 355,6</w:t>
            </w:r>
          </w:p>
        </w:tc>
        <w:tc>
          <w:tcPr>
            <w:tcW w:w="1215" w:type="dxa"/>
            <w:gridSpan w:val="2"/>
          </w:tcPr>
          <w:p w:rsidR="00396C1F" w:rsidRPr="00CB2BFB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75 756,8</w:t>
            </w:r>
          </w:p>
        </w:tc>
        <w:tc>
          <w:tcPr>
            <w:tcW w:w="1195" w:type="dxa"/>
            <w:gridSpan w:val="6"/>
          </w:tcPr>
          <w:p w:rsidR="00396C1F" w:rsidRPr="00CB2BFB" w:rsidRDefault="004E7B57" w:rsidP="00B61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617B2">
              <w:rPr>
                <w:rFonts w:ascii="Times New Roman" w:hAnsi="Times New Roman" w:cs="Times New Roman"/>
              </w:rPr>
              <w:t>8 787,0</w:t>
            </w:r>
          </w:p>
        </w:tc>
        <w:tc>
          <w:tcPr>
            <w:tcW w:w="1135" w:type="dxa"/>
            <w:gridSpan w:val="2"/>
          </w:tcPr>
          <w:p w:rsidR="00396C1F" w:rsidRPr="00CB2BFB" w:rsidRDefault="00B617B2" w:rsidP="00396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81 939,0</w:t>
            </w:r>
          </w:p>
        </w:tc>
        <w:tc>
          <w:tcPr>
            <w:tcW w:w="1418" w:type="dxa"/>
          </w:tcPr>
          <w:p w:rsidR="00396C1F" w:rsidRPr="00744551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 w:rsidRPr="00744551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2</w:t>
            </w:r>
            <w:r w:rsidRPr="00744551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396C1F" w:rsidTr="00F85676">
        <w:tc>
          <w:tcPr>
            <w:tcW w:w="563" w:type="dxa"/>
          </w:tcPr>
          <w:p w:rsidR="00396C1F" w:rsidRPr="00D64AA2" w:rsidRDefault="00396C1F" w:rsidP="00EB2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396C1F" w:rsidRDefault="00396C1F" w:rsidP="00A5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ВЦП</w:t>
            </w:r>
          </w:p>
        </w:tc>
        <w:tc>
          <w:tcPr>
            <w:tcW w:w="1130" w:type="dxa"/>
            <w:gridSpan w:val="2"/>
          </w:tcPr>
          <w:p w:rsidR="00396C1F" w:rsidRPr="00E90332" w:rsidRDefault="00396C1F" w:rsidP="00C95D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gridSpan w:val="3"/>
          </w:tcPr>
          <w:p w:rsidR="00396C1F" w:rsidRPr="00E90332" w:rsidRDefault="00396C1F" w:rsidP="009F5A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396C1F" w:rsidRDefault="00396C1F" w:rsidP="0080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396C1F" w:rsidRDefault="00B617B2" w:rsidP="004D2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403 503,4</w:t>
            </w:r>
          </w:p>
        </w:tc>
        <w:tc>
          <w:tcPr>
            <w:tcW w:w="1274" w:type="dxa"/>
          </w:tcPr>
          <w:p w:rsidR="00396C1F" w:rsidRDefault="00396C1F" w:rsidP="004D2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</w:t>
            </w:r>
            <w:r w:rsidR="004D2338">
              <w:rPr>
                <w:rFonts w:ascii="Times New Roman" w:hAnsi="Times New Roman" w:cs="Times New Roman"/>
              </w:rPr>
              <w:t>856</w:t>
            </w:r>
            <w:r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1276" w:type="dxa"/>
          </w:tcPr>
          <w:p w:rsidR="00396C1F" w:rsidRDefault="00396C1F" w:rsidP="00CB2B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76 948,6</w:t>
            </w:r>
          </w:p>
        </w:tc>
        <w:tc>
          <w:tcPr>
            <w:tcW w:w="1215" w:type="dxa"/>
            <w:gridSpan w:val="2"/>
          </w:tcPr>
          <w:p w:rsidR="00396C1F" w:rsidRDefault="00396C1F" w:rsidP="00396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79 349,8</w:t>
            </w:r>
          </w:p>
        </w:tc>
        <w:tc>
          <w:tcPr>
            <w:tcW w:w="1195" w:type="dxa"/>
            <w:gridSpan w:val="6"/>
          </w:tcPr>
          <w:p w:rsidR="00396C1F" w:rsidRDefault="00B617B2" w:rsidP="00396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82 524,0</w:t>
            </w:r>
          </w:p>
        </w:tc>
        <w:tc>
          <w:tcPr>
            <w:tcW w:w="1135" w:type="dxa"/>
            <w:gridSpan w:val="2"/>
          </w:tcPr>
          <w:p w:rsidR="00396C1F" w:rsidRDefault="00B617B2" w:rsidP="00396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85 825,0</w:t>
            </w:r>
            <w:r w:rsidR="000768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96C1F" w:rsidRPr="009E6533" w:rsidRDefault="00396C1F" w:rsidP="0068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87B" w:rsidRDefault="006748CA" w:rsidP="00651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48CA">
        <w:rPr>
          <w:rFonts w:ascii="Times New Roman" w:hAnsi="Times New Roman" w:cs="Times New Roman"/>
          <w:sz w:val="24"/>
          <w:szCs w:val="24"/>
        </w:rPr>
        <w:tab/>
      </w:r>
    </w:p>
    <w:p w:rsidR="00AC5D39" w:rsidRDefault="009876E1" w:rsidP="007168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748CA" w:rsidRPr="006748CA">
        <w:rPr>
          <w:rFonts w:ascii="Times New Roman" w:hAnsi="Times New Roman" w:cs="Times New Roman"/>
          <w:sz w:val="24"/>
          <w:szCs w:val="24"/>
        </w:rPr>
        <w:t>. В разделе 7 «Ресурсное обеспечение ВЦП»</w:t>
      </w:r>
      <w:r w:rsidR="00AC5D39">
        <w:rPr>
          <w:rFonts w:ascii="Times New Roman" w:hAnsi="Times New Roman" w:cs="Times New Roman"/>
          <w:sz w:val="24"/>
          <w:szCs w:val="24"/>
        </w:rPr>
        <w:t>:</w:t>
      </w:r>
    </w:p>
    <w:p w:rsidR="006748CA" w:rsidRDefault="00AC5D39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6748CA" w:rsidRPr="006748CA">
        <w:rPr>
          <w:rFonts w:ascii="Times New Roman" w:hAnsi="Times New Roman" w:cs="Times New Roman"/>
          <w:sz w:val="24"/>
          <w:szCs w:val="24"/>
        </w:rPr>
        <w:t xml:space="preserve"> цифр</w:t>
      </w:r>
      <w:r w:rsidR="0009229E">
        <w:rPr>
          <w:rFonts w:ascii="Times New Roman" w:hAnsi="Times New Roman" w:cs="Times New Roman"/>
          <w:sz w:val="24"/>
          <w:szCs w:val="24"/>
        </w:rPr>
        <w:t>у</w:t>
      </w:r>
      <w:r w:rsidR="006748CA" w:rsidRPr="006748CA">
        <w:rPr>
          <w:rFonts w:ascii="Times New Roman" w:hAnsi="Times New Roman" w:cs="Times New Roman"/>
          <w:sz w:val="24"/>
          <w:szCs w:val="24"/>
        </w:rPr>
        <w:t xml:space="preserve"> «235 </w:t>
      </w:r>
      <w:r w:rsidR="0009229E">
        <w:rPr>
          <w:rFonts w:ascii="Times New Roman" w:hAnsi="Times New Roman" w:cs="Times New Roman"/>
          <w:sz w:val="24"/>
          <w:szCs w:val="24"/>
        </w:rPr>
        <w:t>154</w:t>
      </w:r>
      <w:r w:rsidR="006748CA" w:rsidRPr="006748CA">
        <w:rPr>
          <w:rFonts w:ascii="Times New Roman" w:hAnsi="Times New Roman" w:cs="Times New Roman"/>
          <w:sz w:val="24"/>
          <w:szCs w:val="24"/>
        </w:rPr>
        <w:t>,4</w:t>
      </w:r>
      <w:r w:rsidR="000320F7">
        <w:rPr>
          <w:rFonts w:ascii="Times New Roman" w:hAnsi="Times New Roman" w:cs="Times New Roman"/>
          <w:sz w:val="24"/>
          <w:szCs w:val="24"/>
        </w:rPr>
        <w:t>»</w:t>
      </w:r>
      <w:r w:rsidR="0009229E">
        <w:rPr>
          <w:rFonts w:ascii="Times New Roman" w:hAnsi="Times New Roman" w:cs="Times New Roman"/>
          <w:sz w:val="24"/>
          <w:szCs w:val="24"/>
        </w:rPr>
        <w:t xml:space="preserve"> </w:t>
      </w:r>
      <w:r w:rsidR="00AA1291">
        <w:rPr>
          <w:rFonts w:ascii="Times New Roman" w:hAnsi="Times New Roman" w:cs="Times New Roman"/>
          <w:sz w:val="24"/>
          <w:szCs w:val="24"/>
        </w:rPr>
        <w:t>заменить цифр</w:t>
      </w:r>
      <w:r w:rsidR="0009229E">
        <w:rPr>
          <w:rFonts w:ascii="Times New Roman" w:hAnsi="Times New Roman" w:cs="Times New Roman"/>
          <w:sz w:val="24"/>
          <w:szCs w:val="24"/>
        </w:rPr>
        <w:t>ой</w:t>
      </w:r>
      <w:r w:rsidR="00AA1291">
        <w:rPr>
          <w:rFonts w:ascii="Times New Roman" w:hAnsi="Times New Roman" w:cs="Times New Roman"/>
          <w:sz w:val="24"/>
          <w:szCs w:val="24"/>
        </w:rPr>
        <w:t xml:space="preserve"> «</w:t>
      </w:r>
      <w:r w:rsidR="00B617B2">
        <w:rPr>
          <w:rFonts w:ascii="Times New Roman" w:hAnsi="Times New Roman" w:cs="Times New Roman"/>
          <w:sz w:val="24"/>
          <w:szCs w:val="24"/>
        </w:rPr>
        <w:t>403 503,4</w:t>
      </w:r>
      <w:r w:rsidR="00AA129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6E67" w:rsidRDefault="00816E67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слова «2020 год – 79</w:t>
      </w:r>
      <w:r w:rsidR="00FE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349,8 тыс. рублей» заменить словами «2020 год – 79</w:t>
      </w:r>
      <w:r w:rsidR="00FE1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349,8 тыс.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C5D39" w:rsidRDefault="00AC5D39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дополнить абзацами следующего содержания:</w:t>
      </w:r>
    </w:p>
    <w:p w:rsidR="00AC5D39" w:rsidRDefault="00AC5D39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«2021 год </w:t>
      </w:r>
      <w:r w:rsidR="00F91138">
        <w:rPr>
          <w:rFonts w:ascii="Times New Roman" w:hAnsi="Times New Roman" w:cs="Times New Roman"/>
          <w:sz w:val="24"/>
          <w:szCs w:val="24"/>
        </w:rPr>
        <w:t xml:space="preserve"> - </w:t>
      </w:r>
      <w:r w:rsidR="00B617B2">
        <w:rPr>
          <w:rFonts w:ascii="Times New Roman" w:hAnsi="Times New Roman" w:cs="Times New Roman"/>
          <w:sz w:val="24"/>
          <w:szCs w:val="24"/>
        </w:rPr>
        <w:t>82 524,0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9454F">
        <w:rPr>
          <w:rFonts w:ascii="Times New Roman" w:hAnsi="Times New Roman" w:cs="Times New Roman"/>
          <w:sz w:val="24"/>
          <w:szCs w:val="24"/>
        </w:rPr>
        <w:t>,</w:t>
      </w:r>
    </w:p>
    <w:p w:rsidR="0071119D" w:rsidRDefault="0071119D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 год </w:t>
      </w:r>
      <w:r w:rsidR="00B617B2">
        <w:rPr>
          <w:rFonts w:ascii="Times New Roman" w:hAnsi="Times New Roman" w:cs="Times New Roman"/>
          <w:sz w:val="24"/>
          <w:szCs w:val="24"/>
        </w:rPr>
        <w:t>–</w:t>
      </w:r>
      <w:r w:rsidR="00F91138">
        <w:rPr>
          <w:rFonts w:ascii="Times New Roman" w:hAnsi="Times New Roman" w:cs="Times New Roman"/>
          <w:sz w:val="24"/>
          <w:szCs w:val="24"/>
        </w:rPr>
        <w:t xml:space="preserve"> </w:t>
      </w:r>
      <w:r w:rsidR="00B617B2">
        <w:rPr>
          <w:rFonts w:ascii="Times New Roman" w:hAnsi="Times New Roman" w:cs="Times New Roman"/>
          <w:sz w:val="24"/>
          <w:szCs w:val="24"/>
        </w:rPr>
        <w:t>85 825,0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рублей».</w:t>
      </w:r>
    </w:p>
    <w:p w:rsidR="009876E1" w:rsidRDefault="009876E1" w:rsidP="00A560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474A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аздел 9 «Ожидаемые конечные результаты реализации ВЦП и показатели социально-экономической эффективности» </w:t>
      </w:r>
      <w:r w:rsidR="008474A3">
        <w:rPr>
          <w:rFonts w:ascii="Times New Roman" w:hAnsi="Times New Roman" w:cs="Times New Roman"/>
          <w:sz w:val="24"/>
          <w:szCs w:val="24"/>
        </w:rPr>
        <w:t xml:space="preserve">изложить </w:t>
      </w:r>
      <w:r w:rsidR="00FE25F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474A3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8474A3" w:rsidRDefault="008474A3" w:rsidP="0043597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35972">
        <w:rPr>
          <w:rFonts w:ascii="Times New Roman" w:hAnsi="Times New Roman" w:cs="Times New Roman"/>
          <w:sz w:val="24"/>
          <w:szCs w:val="24"/>
        </w:rPr>
        <w:t xml:space="preserve">9. </w:t>
      </w:r>
      <w:r w:rsidRPr="008474A3">
        <w:rPr>
          <w:rFonts w:ascii="Times New Roman" w:hAnsi="Times New Roman" w:cs="Times New Roman"/>
          <w:sz w:val="24"/>
          <w:szCs w:val="24"/>
        </w:rPr>
        <w:t>Результаты реализации Программы определены исходя из поставленных задач.</w:t>
      </w:r>
    </w:p>
    <w:p w:rsidR="0024158C" w:rsidRPr="008474A3" w:rsidRDefault="0024158C" w:rsidP="0043597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474A3" w:rsidRPr="008474A3" w:rsidRDefault="008474A3" w:rsidP="008474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4A3">
        <w:rPr>
          <w:rFonts w:ascii="Times New Roman" w:hAnsi="Times New Roman" w:cs="Times New Roman"/>
          <w:sz w:val="24"/>
          <w:szCs w:val="24"/>
        </w:rPr>
        <w:t xml:space="preserve">Проведение мероприятий по обеспечению сбалансированности и устойчивости бюджета города Рязани позволит обеспечить снижение дефицита бюджета города Рязани и к 2022 году исполнение бюджета с профицитом, поддержание соотношения объема муниципального долга </w:t>
      </w:r>
      <w:r w:rsidR="00FE25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474A3">
        <w:rPr>
          <w:rFonts w:ascii="Times New Roman" w:hAnsi="Times New Roman" w:cs="Times New Roman"/>
          <w:sz w:val="24"/>
          <w:szCs w:val="24"/>
        </w:rPr>
        <w:lastRenderedPageBreak/>
        <w:t xml:space="preserve">к общему годовому объему доходов бюджета города Рязани без учета безвозмездных поступлений на экономически безопасном уровне - </w:t>
      </w:r>
      <w:r w:rsidR="00FE25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474A3">
        <w:rPr>
          <w:rFonts w:ascii="Times New Roman" w:hAnsi="Times New Roman" w:cs="Times New Roman"/>
          <w:sz w:val="24"/>
          <w:szCs w:val="24"/>
        </w:rPr>
        <w:t>не более 16%.</w:t>
      </w:r>
    </w:p>
    <w:p w:rsidR="008474A3" w:rsidRPr="008474A3" w:rsidRDefault="008474A3" w:rsidP="008474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4A3">
        <w:rPr>
          <w:rFonts w:ascii="Times New Roman" w:hAnsi="Times New Roman" w:cs="Times New Roman"/>
          <w:sz w:val="24"/>
          <w:szCs w:val="24"/>
        </w:rPr>
        <w:t xml:space="preserve">В результате развития системы управления средствами бюджета города Рязани, формирования системы бюджетирования, ориентированного </w:t>
      </w:r>
      <w:r w:rsidR="00E849F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474A3">
        <w:rPr>
          <w:rFonts w:ascii="Times New Roman" w:hAnsi="Times New Roman" w:cs="Times New Roman"/>
          <w:sz w:val="24"/>
          <w:szCs w:val="24"/>
        </w:rPr>
        <w:t>на результат, будет налажена система планирования бюджета города Рязани на основе программно-целевого принципа планирования. В результате реализации Программы с 2018 года бюджет города Рязани будет формироваться в «программном» формате, доля программных расходов составит</w:t>
      </w:r>
      <w:r w:rsidR="00E849F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474A3">
        <w:rPr>
          <w:rFonts w:ascii="Times New Roman" w:hAnsi="Times New Roman" w:cs="Times New Roman"/>
          <w:sz w:val="24"/>
          <w:szCs w:val="24"/>
        </w:rPr>
        <w:t xml:space="preserve"> к 2022 году не менее 97,4% расходов бюджета города Рязани.</w:t>
      </w:r>
    </w:p>
    <w:p w:rsidR="008474A3" w:rsidRPr="008474A3" w:rsidRDefault="008474A3" w:rsidP="008474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4A3">
        <w:rPr>
          <w:rFonts w:ascii="Times New Roman" w:hAnsi="Times New Roman" w:cs="Times New Roman"/>
          <w:sz w:val="24"/>
          <w:szCs w:val="24"/>
        </w:rPr>
        <w:t>Осуществление ежеквартального мониторинга качества финансового менеджмента исполнительных органов повысит уровень открытости деятельности исполнительных органов и создаст стимулы для повышения ее эффективности. Средний показатель качества финансового менеджмента исполнительных органов к 2022 году составит не менее 4,311 балла.</w:t>
      </w:r>
    </w:p>
    <w:p w:rsidR="008474A3" w:rsidRDefault="008474A3" w:rsidP="008474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4A3">
        <w:rPr>
          <w:rFonts w:ascii="Times New Roman" w:hAnsi="Times New Roman" w:cs="Times New Roman"/>
          <w:sz w:val="24"/>
          <w:szCs w:val="24"/>
        </w:rPr>
        <w:t>Внедрение и совершенствование автоматизации бюджетного процесса позволит обеспечить создание единой информационной системы управления муниципальными финансами, повысит качество бюджетного планирования, создаст инструментарий для принятия обоснованных управленческих решений с целью повышения эффективности и результативности расходов бюджета города Рязани</w:t>
      </w:r>
      <w:proofErr w:type="gramStart"/>
      <w:r w:rsidRPr="008474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6748CA" w:rsidRDefault="006748CA" w:rsidP="00807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445A" w:rsidRDefault="00E2445A" w:rsidP="00807F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590B" w:rsidRPr="0047124E" w:rsidRDefault="00B617C6" w:rsidP="00E379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1590B" w:rsidRPr="0047124E" w:rsidSect="000E7C14">
      <w:headerReference w:type="default" r:id="rId8"/>
      <w:headerReference w:type="first" r:id="rId9"/>
      <w:pgSz w:w="16838" w:h="11905" w:orient="landscape"/>
      <w:pgMar w:top="987" w:right="567" w:bottom="454" w:left="680" w:header="397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4C" w:rsidRDefault="0086214C" w:rsidP="00B17921">
      <w:pPr>
        <w:spacing w:after="0" w:line="240" w:lineRule="auto"/>
      </w:pPr>
      <w:r>
        <w:separator/>
      </w:r>
    </w:p>
  </w:endnote>
  <w:endnote w:type="continuationSeparator" w:id="0">
    <w:p w:rsidR="0086214C" w:rsidRDefault="0086214C" w:rsidP="00B1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4C" w:rsidRDefault="0086214C" w:rsidP="00B17921">
      <w:pPr>
        <w:spacing w:after="0" w:line="240" w:lineRule="auto"/>
      </w:pPr>
      <w:r>
        <w:separator/>
      </w:r>
    </w:p>
  </w:footnote>
  <w:footnote w:type="continuationSeparator" w:id="0">
    <w:p w:rsidR="0086214C" w:rsidRDefault="0086214C" w:rsidP="00B17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07" w:rsidRDefault="00A50C40" w:rsidP="00A50C40">
    <w:pPr>
      <w:pStyle w:val="a3"/>
      <w:tabs>
        <w:tab w:val="center" w:pos="7852"/>
        <w:tab w:val="left" w:pos="9165"/>
      </w:tabs>
      <w:rPr>
        <w:rFonts w:ascii="Times New Roman" w:hAnsi="Times New Roman" w:cs="Times New Roman"/>
      </w:rPr>
    </w:pPr>
    <w:r>
      <w:tab/>
    </w:r>
    <w:r>
      <w:tab/>
    </w:r>
    <w:sdt>
      <w:sdtPr>
        <w:id w:val="120714576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673407" w:rsidRPr="00673407">
          <w:rPr>
            <w:rFonts w:ascii="Times New Roman" w:hAnsi="Times New Roman" w:cs="Times New Roman"/>
          </w:rPr>
          <w:fldChar w:fldCharType="begin"/>
        </w:r>
        <w:r w:rsidR="00673407" w:rsidRPr="00673407">
          <w:rPr>
            <w:rFonts w:ascii="Times New Roman" w:hAnsi="Times New Roman" w:cs="Times New Roman"/>
          </w:rPr>
          <w:instrText>PAGE   \* MERGEFORMAT</w:instrText>
        </w:r>
        <w:r w:rsidR="00673407" w:rsidRPr="00673407">
          <w:rPr>
            <w:rFonts w:ascii="Times New Roman" w:hAnsi="Times New Roman" w:cs="Times New Roman"/>
          </w:rPr>
          <w:fldChar w:fldCharType="separate"/>
        </w:r>
        <w:r w:rsidR="00250E37">
          <w:rPr>
            <w:rFonts w:ascii="Times New Roman" w:hAnsi="Times New Roman" w:cs="Times New Roman"/>
            <w:noProof/>
          </w:rPr>
          <w:t>8</w:t>
        </w:r>
        <w:r w:rsidR="00673407" w:rsidRPr="00673407">
          <w:rPr>
            <w:rFonts w:ascii="Times New Roman" w:hAnsi="Times New Roman" w:cs="Times New Roman"/>
          </w:rPr>
          <w:fldChar w:fldCharType="end"/>
        </w:r>
      </w:sdtContent>
    </w:sdt>
    <w:r>
      <w:rPr>
        <w:rFonts w:ascii="Times New Roman" w:hAnsi="Times New Roman" w:cs="Times New Roman"/>
      </w:rPr>
      <w:tab/>
    </w:r>
  </w:p>
  <w:p w:rsidR="00A50C40" w:rsidRPr="00673407" w:rsidRDefault="00A50C40" w:rsidP="00A50C40">
    <w:pPr>
      <w:pStyle w:val="a3"/>
      <w:tabs>
        <w:tab w:val="center" w:pos="7852"/>
        <w:tab w:val="left" w:pos="9165"/>
      </w:tabs>
      <w:rPr>
        <w:rFonts w:ascii="Times New Roman" w:hAnsi="Times New Roman" w:cs="Times New Roman"/>
      </w:rPr>
    </w:pPr>
  </w:p>
  <w:p w:rsidR="00860563" w:rsidRDefault="008605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7" w:rsidRDefault="00925687">
    <w:pPr>
      <w:pStyle w:val="a3"/>
      <w:jc w:val="center"/>
    </w:pPr>
  </w:p>
  <w:p w:rsidR="00925687" w:rsidRDefault="009256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4E"/>
    <w:rsid w:val="0000100D"/>
    <w:rsid w:val="00002FE2"/>
    <w:rsid w:val="00013C29"/>
    <w:rsid w:val="00014C6B"/>
    <w:rsid w:val="00016334"/>
    <w:rsid w:val="00020E38"/>
    <w:rsid w:val="000320F7"/>
    <w:rsid w:val="00040DCE"/>
    <w:rsid w:val="00053CEB"/>
    <w:rsid w:val="00055653"/>
    <w:rsid w:val="0007017A"/>
    <w:rsid w:val="00070D71"/>
    <w:rsid w:val="00074164"/>
    <w:rsid w:val="000766FB"/>
    <w:rsid w:val="00076860"/>
    <w:rsid w:val="00086618"/>
    <w:rsid w:val="00086EFB"/>
    <w:rsid w:val="00091414"/>
    <w:rsid w:val="0009229E"/>
    <w:rsid w:val="000B6903"/>
    <w:rsid w:val="000C3A6E"/>
    <w:rsid w:val="000D0D3D"/>
    <w:rsid w:val="000D1822"/>
    <w:rsid w:val="000D4C68"/>
    <w:rsid w:val="000E46C9"/>
    <w:rsid w:val="000E7C14"/>
    <w:rsid w:val="001038AF"/>
    <w:rsid w:val="00103BB3"/>
    <w:rsid w:val="00107725"/>
    <w:rsid w:val="0011369C"/>
    <w:rsid w:val="001207EC"/>
    <w:rsid w:val="001218EE"/>
    <w:rsid w:val="00122761"/>
    <w:rsid w:val="001252BC"/>
    <w:rsid w:val="00127547"/>
    <w:rsid w:val="00130A4C"/>
    <w:rsid w:val="00130A81"/>
    <w:rsid w:val="001408C8"/>
    <w:rsid w:val="00154AA4"/>
    <w:rsid w:val="00154F74"/>
    <w:rsid w:val="00161B45"/>
    <w:rsid w:val="001678C1"/>
    <w:rsid w:val="00175D99"/>
    <w:rsid w:val="00185857"/>
    <w:rsid w:val="00192F34"/>
    <w:rsid w:val="00196CFB"/>
    <w:rsid w:val="001A706F"/>
    <w:rsid w:val="001D3B1E"/>
    <w:rsid w:val="001E4838"/>
    <w:rsid w:val="001E5F0E"/>
    <w:rsid w:val="001F133A"/>
    <w:rsid w:val="001F37FE"/>
    <w:rsid w:val="002058A6"/>
    <w:rsid w:val="002079F5"/>
    <w:rsid w:val="00217350"/>
    <w:rsid w:val="002258AA"/>
    <w:rsid w:val="00227629"/>
    <w:rsid w:val="002326AE"/>
    <w:rsid w:val="00232750"/>
    <w:rsid w:val="00233DE0"/>
    <w:rsid w:val="0023516D"/>
    <w:rsid w:val="00237318"/>
    <w:rsid w:val="0024158C"/>
    <w:rsid w:val="00242EC3"/>
    <w:rsid w:val="00250E37"/>
    <w:rsid w:val="0025557D"/>
    <w:rsid w:val="00262B0B"/>
    <w:rsid w:val="0028408E"/>
    <w:rsid w:val="00290DDD"/>
    <w:rsid w:val="00293CEA"/>
    <w:rsid w:val="002965E2"/>
    <w:rsid w:val="002A163B"/>
    <w:rsid w:val="002A79FF"/>
    <w:rsid w:val="002B04FC"/>
    <w:rsid w:val="002C5262"/>
    <w:rsid w:val="002C53A2"/>
    <w:rsid w:val="002C6C61"/>
    <w:rsid w:val="002E2F66"/>
    <w:rsid w:val="002E40B5"/>
    <w:rsid w:val="002F3650"/>
    <w:rsid w:val="00303915"/>
    <w:rsid w:val="00310AD5"/>
    <w:rsid w:val="00312727"/>
    <w:rsid w:val="0031304B"/>
    <w:rsid w:val="003152D3"/>
    <w:rsid w:val="00321656"/>
    <w:rsid w:val="00331F9C"/>
    <w:rsid w:val="00332023"/>
    <w:rsid w:val="00332428"/>
    <w:rsid w:val="003460C1"/>
    <w:rsid w:val="00351F5B"/>
    <w:rsid w:val="00356C12"/>
    <w:rsid w:val="00365647"/>
    <w:rsid w:val="003700EE"/>
    <w:rsid w:val="00370929"/>
    <w:rsid w:val="00373277"/>
    <w:rsid w:val="00374C6A"/>
    <w:rsid w:val="00377651"/>
    <w:rsid w:val="00391E16"/>
    <w:rsid w:val="0039214A"/>
    <w:rsid w:val="00394AD9"/>
    <w:rsid w:val="00395A42"/>
    <w:rsid w:val="00396C1F"/>
    <w:rsid w:val="003A50DE"/>
    <w:rsid w:val="003B0899"/>
    <w:rsid w:val="003B437D"/>
    <w:rsid w:val="003D1D4F"/>
    <w:rsid w:val="003E12C5"/>
    <w:rsid w:val="003E5FC8"/>
    <w:rsid w:val="003F3D18"/>
    <w:rsid w:val="003F6F5E"/>
    <w:rsid w:val="004026BD"/>
    <w:rsid w:val="00402FCE"/>
    <w:rsid w:val="00406B0A"/>
    <w:rsid w:val="00415B1A"/>
    <w:rsid w:val="004165D5"/>
    <w:rsid w:val="0042418F"/>
    <w:rsid w:val="004303DD"/>
    <w:rsid w:val="004304DA"/>
    <w:rsid w:val="00432823"/>
    <w:rsid w:val="004344C3"/>
    <w:rsid w:val="00435972"/>
    <w:rsid w:val="004373DE"/>
    <w:rsid w:val="00444676"/>
    <w:rsid w:val="00452AC4"/>
    <w:rsid w:val="00452BBB"/>
    <w:rsid w:val="0045657F"/>
    <w:rsid w:val="00461D62"/>
    <w:rsid w:val="0047124E"/>
    <w:rsid w:val="004834F0"/>
    <w:rsid w:val="00483777"/>
    <w:rsid w:val="00490AB1"/>
    <w:rsid w:val="00497394"/>
    <w:rsid w:val="004A6A2B"/>
    <w:rsid w:val="004B0B23"/>
    <w:rsid w:val="004B54C8"/>
    <w:rsid w:val="004C5B7A"/>
    <w:rsid w:val="004D2338"/>
    <w:rsid w:val="004D46F8"/>
    <w:rsid w:val="004E0ED2"/>
    <w:rsid w:val="004E46A1"/>
    <w:rsid w:val="004E7B57"/>
    <w:rsid w:val="00503A34"/>
    <w:rsid w:val="0050421F"/>
    <w:rsid w:val="0050571F"/>
    <w:rsid w:val="00512B75"/>
    <w:rsid w:val="00520C9A"/>
    <w:rsid w:val="00526824"/>
    <w:rsid w:val="00534F54"/>
    <w:rsid w:val="0054572C"/>
    <w:rsid w:val="00545A52"/>
    <w:rsid w:val="005535CB"/>
    <w:rsid w:val="005544DE"/>
    <w:rsid w:val="00562753"/>
    <w:rsid w:val="005676DF"/>
    <w:rsid w:val="00573E78"/>
    <w:rsid w:val="005745D0"/>
    <w:rsid w:val="00575222"/>
    <w:rsid w:val="00575E58"/>
    <w:rsid w:val="00581372"/>
    <w:rsid w:val="005924F2"/>
    <w:rsid w:val="005928FD"/>
    <w:rsid w:val="0059413D"/>
    <w:rsid w:val="00594615"/>
    <w:rsid w:val="005A120C"/>
    <w:rsid w:val="005B0B58"/>
    <w:rsid w:val="005B3483"/>
    <w:rsid w:val="005B4F73"/>
    <w:rsid w:val="005B5C57"/>
    <w:rsid w:val="005C103C"/>
    <w:rsid w:val="005C314D"/>
    <w:rsid w:val="005E428D"/>
    <w:rsid w:val="00607C84"/>
    <w:rsid w:val="006107B9"/>
    <w:rsid w:val="0061429B"/>
    <w:rsid w:val="00614DFE"/>
    <w:rsid w:val="00622CC0"/>
    <w:rsid w:val="00624D4C"/>
    <w:rsid w:val="00627724"/>
    <w:rsid w:val="00630ABE"/>
    <w:rsid w:val="0064243C"/>
    <w:rsid w:val="00642F2E"/>
    <w:rsid w:val="00647529"/>
    <w:rsid w:val="00651F19"/>
    <w:rsid w:val="00657962"/>
    <w:rsid w:val="0066147D"/>
    <w:rsid w:val="006656F1"/>
    <w:rsid w:val="0067120B"/>
    <w:rsid w:val="00673407"/>
    <w:rsid w:val="006748CA"/>
    <w:rsid w:val="00683C25"/>
    <w:rsid w:val="00685224"/>
    <w:rsid w:val="006874E7"/>
    <w:rsid w:val="00692D4C"/>
    <w:rsid w:val="0069667E"/>
    <w:rsid w:val="00696BEE"/>
    <w:rsid w:val="0069758B"/>
    <w:rsid w:val="00697E4D"/>
    <w:rsid w:val="006A0C8B"/>
    <w:rsid w:val="006A553A"/>
    <w:rsid w:val="006A69F6"/>
    <w:rsid w:val="006B59C8"/>
    <w:rsid w:val="006B61A5"/>
    <w:rsid w:val="006B7CBC"/>
    <w:rsid w:val="006C167B"/>
    <w:rsid w:val="006C16EC"/>
    <w:rsid w:val="006C20A7"/>
    <w:rsid w:val="006C4EFA"/>
    <w:rsid w:val="006D507C"/>
    <w:rsid w:val="006D5649"/>
    <w:rsid w:val="006F600A"/>
    <w:rsid w:val="00701F14"/>
    <w:rsid w:val="00706E51"/>
    <w:rsid w:val="00707070"/>
    <w:rsid w:val="0071119D"/>
    <w:rsid w:val="0071687B"/>
    <w:rsid w:val="007232BC"/>
    <w:rsid w:val="0073103D"/>
    <w:rsid w:val="00733705"/>
    <w:rsid w:val="00744551"/>
    <w:rsid w:val="007458FB"/>
    <w:rsid w:val="00746B20"/>
    <w:rsid w:val="0075104F"/>
    <w:rsid w:val="00756E18"/>
    <w:rsid w:val="00775CCA"/>
    <w:rsid w:val="00781B9D"/>
    <w:rsid w:val="00785005"/>
    <w:rsid w:val="007856DF"/>
    <w:rsid w:val="0078783D"/>
    <w:rsid w:val="007915F8"/>
    <w:rsid w:val="00791D20"/>
    <w:rsid w:val="00792A77"/>
    <w:rsid w:val="007977E8"/>
    <w:rsid w:val="007A1529"/>
    <w:rsid w:val="007A4C19"/>
    <w:rsid w:val="007A5BE2"/>
    <w:rsid w:val="007A62BA"/>
    <w:rsid w:val="007A68F1"/>
    <w:rsid w:val="007B0492"/>
    <w:rsid w:val="007B0FFF"/>
    <w:rsid w:val="007B6262"/>
    <w:rsid w:val="007C3E8D"/>
    <w:rsid w:val="007C499E"/>
    <w:rsid w:val="007D2F2E"/>
    <w:rsid w:val="007D59AE"/>
    <w:rsid w:val="007D7E03"/>
    <w:rsid w:val="007E12CE"/>
    <w:rsid w:val="007F56FF"/>
    <w:rsid w:val="00807FB1"/>
    <w:rsid w:val="00811603"/>
    <w:rsid w:val="00812907"/>
    <w:rsid w:val="0081499A"/>
    <w:rsid w:val="0081620A"/>
    <w:rsid w:val="00816719"/>
    <w:rsid w:val="00816E67"/>
    <w:rsid w:val="00837146"/>
    <w:rsid w:val="008474A3"/>
    <w:rsid w:val="00850C53"/>
    <w:rsid w:val="00854F9B"/>
    <w:rsid w:val="00860563"/>
    <w:rsid w:val="0086214C"/>
    <w:rsid w:val="00872C54"/>
    <w:rsid w:val="00873624"/>
    <w:rsid w:val="00876114"/>
    <w:rsid w:val="00886C82"/>
    <w:rsid w:val="00890C5B"/>
    <w:rsid w:val="00890D69"/>
    <w:rsid w:val="00893D12"/>
    <w:rsid w:val="0089630A"/>
    <w:rsid w:val="008A012E"/>
    <w:rsid w:val="008B0CC9"/>
    <w:rsid w:val="008B1FB9"/>
    <w:rsid w:val="008B300B"/>
    <w:rsid w:val="008B6524"/>
    <w:rsid w:val="008B692E"/>
    <w:rsid w:val="008C1406"/>
    <w:rsid w:val="008C6643"/>
    <w:rsid w:val="008E1641"/>
    <w:rsid w:val="008E42A4"/>
    <w:rsid w:val="008F0B97"/>
    <w:rsid w:val="008F40F3"/>
    <w:rsid w:val="009001F0"/>
    <w:rsid w:val="00901495"/>
    <w:rsid w:val="00901DDF"/>
    <w:rsid w:val="00905A39"/>
    <w:rsid w:val="009135D1"/>
    <w:rsid w:val="00914E51"/>
    <w:rsid w:val="00914F1F"/>
    <w:rsid w:val="00925687"/>
    <w:rsid w:val="009316CD"/>
    <w:rsid w:val="009410CE"/>
    <w:rsid w:val="009522EE"/>
    <w:rsid w:val="00954F02"/>
    <w:rsid w:val="00962545"/>
    <w:rsid w:val="0096284C"/>
    <w:rsid w:val="00962895"/>
    <w:rsid w:val="009660BC"/>
    <w:rsid w:val="00970336"/>
    <w:rsid w:val="00974FB0"/>
    <w:rsid w:val="00975F75"/>
    <w:rsid w:val="00976CA4"/>
    <w:rsid w:val="00980C71"/>
    <w:rsid w:val="00982A04"/>
    <w:rsid w:val="009876E1"/>
    <w:rsid w:val="00987F41"/>
    <w:rsid w:val="00995B78"/>
    <w:rsid w:val="00997C7D"/>
    <w:rsid w:val="009A05FF"/>
    <w:rsid w:val="009B02B0"/>
    <w:rsid w:val="009B24CB"/>
    <w:rsid w:val="009B44DA"/>
    <w:rsid w:val="009C13DE"/>
    <w:rsid w:val="009D22E6"/>
    <w:rsid w:val="009D6B2A"/>
    <w:rsid w:val="009E6533"/>
    <w:rsid w:val="009F2D61"/>
    <w:rsid w:val="009F5A88"/>
    <w:rsid w:val="00A06F02"/>
    <w:rsid w:val="00A122CB"/>
    <w:rsid w:val="00A15012"/>
    <w:rsid w:val="00A1590B"/>
    <w:rsid w:val="00A16D4B"/>
    <w:rsid w:val="00A178BD"/>
    <w:rsid w:val="00A17F85"/>
    <w:rsid w:val="00A20944"/>
    <w:rsid w:val="00A310CC"/>
    <w:rsid w:val="00A312CA"/>
    <w:rsid w:val="00A3147C"/>
    <w:rsid w:val="00A41AB7"/>
    <w:rsid w:val="00A50C40"/>
    <w:rsid w:val="00A522E2"/>
    <w:rsid w:val="00A56085"/>
    <w:rsid w:val="00A632B5"/>
    <w:rsid w:val="00A67099"/>
    <w:rsid w:val="00A674D6"/>
    <w:rsid w:val="00A727F4"/>
    <w:rsid w:val="00A74F9C"/>
    <w:rsid w:val="00AA1291"/>
    <w:rsid w:val="00AA1D82"/>
    <w:rsid w:val="00AA705F"/>
    <w:rsid w:val="00AC06A9"/>
    <w:rsid w:val="00AC13E0"/>
    <w:rsid w:val="00AC1C49"/>
    <w:rsid w:val="00AC5340"/>
    <w:rsid w:val="00AC5D39"/>
    <w:rsid w:val="00AD0159"/>
    <w:rsid w:val="00AD46FA"/>
    <w:rsid w:val="00AD611B"/>
    <w:rsid w:val="00AF1A21"/>
    <w:rsid w:val="00AF2361"/>
    <w:rsid w:val="00B0597A"/>
    <w:rsid w:val="00B06A42"/>
    <w:rsid w:val="00B1699F"/>
    <w:rsid w:val="00B170CE"/>
    <w:rsid w:val="00B17921"/>
    <w:rsid w:val="00B20EC3"/>
    <w:rsid w:val="00B21BDE"/>
    <w:rsid w:val="00B22DDF"/>
    <w:rsid w:val="00B24B10"/>
    <w:rsid w:val="00B42103"/>
    <w:rsid w:val="00B54150"/>
    <w:rsid w:val="00B617B2"/>
    <w:rsid w:val="00B617C6"/>
    <w:rsid w:val="00B61C4F"/>
    <w:rsid w:val="00B631DF"/>
    <w:rsid w:val="00B877AE"/>
    <w:rsid w:val="00B90074"/>
    <w:rsid w:val="00B92E93"/>
    <w:rsid w:val="00B94FFE"/>
    <w:rsid w:val="00BB0B1F"/>
    <w:rsid w:val="00BB35BB"/>
    <w:rsid w:val="00BC032D"/>
    <w:rsid w:val="00BD022A"/>
    <w:rsid w:val="00BD3E63"/>
    <w:rsid w:val="00BE2654"/>
    <w:rsid w:val="00BE34EA"/>
    <w:rsid w:val="00BE3C8F"/>
    <w:rsid w:val="00BF2295"/>
    <w:rsid w:val="00BF5D9D"/>
    <w:rsid w:val="00C0036D"/>
    <w:rsid w:val="00C00BC6"/>
    <w:rsid w:val="00C15017"/>
    <w:rsid w:val="00C15774"/>
    <w:rsid w:val="00C2315A"/>
    <w:rsid w:val="00C4398F"/>
    <w:rsid w:val="00C439FC"/>
    <w:rsid w:val="00C62BC3"/>
    <w:rsid w:val="00C63E71"/>
    <w:rsid w:val="00C80035"/>
    <w:rsid w:val="00C90280"/>
    <w:rsid w:val="00C92875"/>
    <w:rsid w:val="00C95623"/>
    <w:rsid w:val="00C9575B"/>
    <w:rsid w:val="00C95DC2"/>
    <w:rsid w:val="00CA6763"/>
    <w:rsid w:val="00CB2BFB"/>
    <w:rsid w:val="00CB2C0B"/>
    <w:rsid w:val="00CB3017"/>
    <w:rsid w:val="00CB3614"/>
    <w:rsid w:val="00CC0B12"/>
    <w:rsid w:val="00CC217A"/>
    <w:rsid w:val="00CC2823"/>
    <w:rsid w:val="00CC3B5D"/>
    <w:rsid w:val="00CC52B5"/>
    <w:rsid w:val="00CD1551"/>
    <w:rsid w:val="00CF19D9"/>
    <w:rsid w:val="00CF525E"/>
    <w:rsid w:val="00CF573A"/>
    <w:rsid w:val="00CF5CD9"/>
    <w:rsid w:val="00CF6D22"/>
    <w:rsid w:val="00D00DDB"/>
    <w:rsid w:val="00D06F68"/>
    <w:rsid w:val="00D165F9"/>
    <w:rsid w:val="00D21932"/>
    <w:rsid w:val="00D22CEC"/>
    <w:rsid w:val="00D26D6F"/>
    <w:rsid w:val="00D32CAA"/>
    <w:rsid w:val="00D443D3"/>
    <w:rsid w:val="00D64AA2"/>
    <w:rsid w:val="00D70803"/>
    <w:rsid w:val="00D70FD4"/>
    <w:rsid w:val="00D730F0"/>
    <w:rsid w:val="00D752B1"/>
    <w:rsid w:val="00D819D4"/>
    <w:rsid w:val="00D81F5C"/>
    <w:rsid w:val="00D82229"/>
    <w:rsid w:val="00DA55BB"/>
    <w:rsid w:val="00DB0A1F"/>
    <w:rsid w:val="00DB1594"/>
    <w:rsid w:val="00DC0150"/>
    <w:rsid w:val="00DD00A2"/>
    <w:rsid w:val="00DD7634"/>
    <w:rsid w:val="00DE7367"/>
    <w:rsid w:val="00DF56C8"/>
    <w:rsid w:val="00DF78CF"/>
    <w:rsid w:val="00DF7E68"/>
    <w:rsid w:val="00E13100"/>
    <w:rsid w:val="00E14AD0"/>
    <w:rsid w:val="00E14F00"/>
    <w:rsid w:val="00E16022"/>
    <w:rsid w:val="00E176FC"/>
    <w:rsid w:val="00E22F87"/>
    <w:rsid w:val="00E2445A"/>
    <w:rsid w:val="00E260D3"/>
    <w:rsid w:val="00E34A33"/>
    <w:rsid w:val="00E379A8"/>
    <w:rsid w:val="00E416ED"/>
    <w:rsid w:val="00E531BE"/>
    <w:rsid w:val="00E712F1"/>
    <w:rsid w:val="00E7220D"/>
    <w:rsid w:val="00E8123C"/>
    <w:rsid w:val="00E849F8"/>
    <w:rsid w:val="00E84AA6"/>
    <w:rsid w:val="00E84CC1"/>
    <w:rsid w:val="00E90332"/>
    <w:rsid w:val="00E90F54"/>
    <w:rsid w:val="00EA4618"/>
    <w:rsid w:val="00EA51E6"/>
    <w:rsid w:val="00EA75A6"/>
    <w:rsid w:val="00EB2E92"/>
    <w:rsid w:val="00EC033A"/>
    <w:rsid w:val="00EE0FE9"/>
    <w:rsid w:val="00EE1A5D"/>
    <w:rsid w:val="00EE67E9"/>
    <w:rsid w:val="00EF37B2"/>
    <w:rsid w:val="00F00CF5"/>
    <w:rsid w:val="00F22732"/>
    <w:rsid w:val="00F2541D"/>
    <w:rsid w:val="00F26292"/>
    <w:rsid w:val="00F26FCC"/>
    <w:rsid w:val="00F33875"/>
    <w:rsid w:val="00F37A2D"/>
    <w:rsid w:val="00F471F1"/>
    <w:rsid w:val="00F516CA"/>
    <w:rsid w:val="00F51B7D"/>
    <w:rsid w:val="00F759BD"/>
    <w:rsid w:val="00F81382"/>
    <w:rsid w:val="00F85676"/>
    <w:rsid w:val="00F87B4E"/>
    <w:rsid w:val="00F90346"/>
    <w:rsid w:val="00F91138"/>
    <w:rsid w:val="00F922E8"/>
    <w:rsid w:val="00F9454F"/>
    <w:rsid w:val="00F97217"/>
    <w:rsid w:val="00FA0B09"/>
    <w:rsid w:val="00FA3926"/>
    <w:rsid w:val="00FB0985"/>
    <w:rsid w:val="00FB16E9"/>
    <w:rsid w:val="00FB741B"/>
    <w:rsid w:val="00FB78D8"/>
    <w:rsid w:val="00FC0DBD"/>
    <w:rsid w:val="00FC3A05"/>
    <w:rsid w:val="00FC4CFC"/>
    <w:rsid w:val="00FC64CE"/>
    <w:rsid w:val="00FD1909"/>
    <w:rsid w:val="00FD6822"/>
    <w:rsid w:val="00FD7566"/>
    <w:rsid w:val="00FE1167"/>
    <w:rsid w:val="00FE1286"/>
    <w:rsid w:val="00FE25F9"/>
    <w:rsid w:val="00FE4848"/>
    <w:rsid w:val="00FE4E7D"/>
    <w:rsid w:val="00FF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921"/>
  </w:style>
  <w:style w:type="paragraph" w:styleId="a5">
    <w:name w:val="footer"/>
    <w:basedOn w:val="a"/>
    <w:link w:val="a6"/>
    <w:uiPriority w:val="99"/>
    <w:unhideWhenUsed/>
    <w:rsid w:val="00B1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921"/>
  </w:style>
  <w:style w:type="table" w:styleId="a7">
    <w:name w:val="Table Grid"/>
    <w:basedOn w:val="a1"/>
    <w:uiPriority w:val="59"/>
    <w:rsid w:val="008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7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921"/>
  </w:style>
  <w:style w:type="paragraph" w:styleId="a5">
    <w:name w:val="footer"/>
    <w:basedOn w:val="a"/>
    <w:link w:val="a6"/>
    <w:uiPriority w:val="99"/>
    <w:unhideWhenUsed/>
    <w:rsid w:val="00B17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921"/>
  </w:style>
  <w:style w:type="table" w:styleId="a7">
    <w:name w:val="Table Grid"/>
    <w:basedOn w:val="a1"/>
    <w:uiPriority w:val="59"/>
    <w:rsid w:val="008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7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0758-7DC4-435B-A836-76DA29CC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5013</TotalTime>
  <Pages>8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КУЛЕШОВА</cp:lastModifiedBy>
  <cp:revision>395</cp:revision>
  <cp:lastPrinted>2018-08-28T09:27:00Z</cp:lastPrinted>
  <dcterms:created xsi:type="dcterms:W3CDTF">2017-03-13T08:48:00Z</dcterms:created>
  <dcterms:modified xsi:type="dcterms:W3CDTF">2018-09-03T14:26:00Z</dcterms:modified>
</cp:coreProperties>
</file>