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82C" w:rsidRPr="00E84100" w:rsidRDefault="000E482C" w:rsidP="000E482C">
      <w:pPr>
        <w:widowControl w:val="0"/>
        <w:contextualSpacing/>
        <w:jc w:val="center"/>
        <w:rPr>
          <w:color w:val="000000"/>
          <w:sz w:val="28"/>
          <w:szCs w:val="28"/>
          <w:lang w:eastAsia="ar-SA"/>
        </w:rPr>
      </w:pPr>
      <w:r w:rsidRPr="00E84100">
        <w:rPr>
          <w:color w:val="000000"/>
          <w:sz w:val="28"/>
          <w:szCs w:val="28"/>
          <w:lang w:eastAsia="ar-SA"/>
        </w:rPr>
        <w:t>ИНФОРМАЦИЯ</w:t>
      </w:r>
    </w:p>
    <w:p w:rsidR="000E482C" w:rsidRPr="00E84100" w:rsidRDefault="000E482C" w:rsidP="000E482C">
      <w:pPr>
        <w:widowControl w:val="0"/>
        <w:contextualSpacing/>
        <w:jc w:val="center"/>
        <w:rPr>
          <w:color w:val="000000"/>
          <w:sz w:val="28"/>
          <w:szCs w:val="28"/>
          <w:lang w:eastAsia="ar-SA"/>
        </w:rPr>
      </w:pPr>
      <w:proofErr w:type="gramStart"/>
      <w:r w:rsidRPr="00E84100">
        <w:rPr>
          <w:color w:val="000000"/>
          <w:sz w:val="28"/>
          <w:szCs w:val="28"/>
          <w:lang w:eastAsia="ar-SA"/>
        </w:rPr>
        <w:t>по</w:t>
      </w:r>
      <w:proofErr w:type="gramEnd"/>
      <w:r w:rsidRPr="00E84100">
        <w:rPr>
          <w:color w:val="000000"/>
          <w:sz w:val="28"/>
          <w:szCs w:val="28"/>
          <w:lang w:eastAsia="ar-SA"/>
        </w:rPr>
        <w:t xml:space="preserve"> итогам </w:t>
      </w:r>
      <w:r w:rsidRPr="00E84100">
        <w:rPr>
          <w:sz w:val="28"/>
          <w:szCs w:val="28"/>
          <w:lang w:eastAsia="ar-SA"/>
        </w:rPr>
        <w:t>деятельности антитеррористической комиссии муниципального образования - городской округ город Рязань за 202</w:t>
      </w:r>
      <w:r>
        <w:rPr>
          <w:sz w:val="28"/>
          <w:szCs w:val="28"/>
          <w:lang w:eastAsia="ar-SA"/>
        </w:rPr>
        <w:t>2</w:t>
      </w:r>
      <w:r w:rsidRPr="00E84100">
        <w:rPr>
          <w:sz w:val="28"/>
          <w:szCs w:val="28"/>
          <w:lang w:eastAsia="ar-SA"/>
        </w:rPr>
        <w:t xml:space="preserve"> год</w:t>
      </w:r>
    </w:p>
    <w:p w:rsidR="000E482C" w:rsidRDefault="000E482C" w:rsidP="000E482C">
      <w:pPr>
        <w:widowControl w:val="0"/>
        <w:ind w:firstLine="720"/>
        <w:jc w:val="both"/>
        <w:outlineLvl w:val="0"/>
        <w:rPr>
          <w:sz w:val="28"/>
          <w:szCs w:val="24"/>
        </w:rPr>
      </w:pPr>
    </w:p>
    <w:p w:rsidR="000E482C" w:rsidRPr="000E482C" w:rsidRDefault="000E482C" w:rsidP="000E482C">
      <w:pPr>
        <w:widowControl w:val="0"/>
        <w:ind w:firstLine="720"/>
        <w:jc w:val="both"/>
        <w:outlineLvl w:val="0"/>
        <w:rPr>
          <w:sz w:val="28"/>
          <w:szCs w:val="24"/>
        </w:rPr>
      </w:pPr>
      <w:r w:rsidRPr="000E482C">
        <w:rPr>
          <w:sz w:val="28"/>
          <w:szCs w:val="24"/>
        </w:rPr>
        <w:t>Обстановка в сфере противодействия терроризму на территории города Рязани в 2022 году оставалась стабильной, развивалась в прогнозируемом направлении и определялась рядом устойчивых и вновь сформированных факторов, в том числе проведением Вооруженными силами Российской Федерации специальной военной операции (далее – СВО) на Украине. Акций террористического и экстремистского характера на территории города Рязани не зафиксировано.</w:t>
      </w:r>
    </w:p>
    <w:p w:rsidR="000E482C" w:rsidRPr="000E482C" w:rsidRDefault="000E482C" w:rsidP="000E482C">
      <w:pPr>
        <w:widowControl w:val="0"/>
        <w:shd w:val="clear" w:color="auto" w:fill="FFFFFF"/>
        <w:tabs>
          <w:tab w:val="left" w:pos="0"/>
          <w:tab w:val="left" w:pos="9899"/>
        </w:tabs>
        <w:ind w:left="17" w:firstLine="709"/>
        <w:jc w:val="both"/>
        <w:rPr>
          <w:sz w:val="28"/>
          <w:szCs w:val="24"/>
        </w:rPr>
      </w:pPr>
      <w:r w:rsidRPr="000E482C">
        <w:rPr>
          <w:sz w:val="28"/>
          <w:szCs w:val="24"/>
        </w:rPr>
        <w:t xml:space="preserve">С учетом складывающейся обстановки, требований российского законодательства, решений антитеррористической комиссии Рязанской области (далее – АТК РО) и оперативного штаба в Рязанской области (далее – ОШ), положений Комплексного плана противодействия идеологии терроризма в Российской Федерации на 2019-2023 годы и городских муниципальных программ, содержащих мероприятия антитеррористической направленности, </w:t>
      </w:r>
      <w:r w:rsidRPr="000E482C">
        <w:rPr>
          <w:color w:val="000000"/>
          <w:sz w:val="28"/>
          <w:szCs w:val="24"/>
        </w:rPr>
        <w:t xml:space="preserve">антитеррористической комиссии муниципального образования - городской округ город Рязань </w:t>
      </w:r>
      <w:r w:rsidRPr="000E482C">
        <w:rPr>
          <w:sz w:val="28"/>
          <w:szCs w:val="24"/>
        </w:rPr>
        <w:t xml:space="preserve">(далее - Комиссия) </w:t>
      </w:r>
      <w:r w:rsidRPr="000E482C">
        <w:rPr>
          <w:sz w:val="28"/>
          <w:szCs w:val="24"/>
        </w:rPr>
        <w:br/>
        <w:t>во взаимодействии с территориальными органами федеральных органов исполнительной власти, центральными исполнительными органами государственной власти Рязанской области и некоммерческими общественными объединениями в 2022 году реализован комплекс организационно-практических, информационно-пропагандистских и профилактических мероприятий, направленных на противодействие терроризму, а также минимизацию и ликвидацию в областном центре последствий возможных проявлений терроризма.</w:t>
      </w:r>
    </w:p>
    <w:p w:rsidR="000E482C" w:rsidRPr="000E482C" w:rsidRDefault="000E482C" w:rsidP="000E482C">
      <w:pPr>
        <w:pStyle w:val="a3"/>
        <w:spacing w:before="0" w:beforeAutospacing="0" w:after="0"/>
        <w:ind w:firstLine="708"/>
        <w:jc w:val="both"/>
        <w:rPr>
          <w:sz w:val="28"/>
        </w:rPr>
      </w:pPr>
      <w:r w:rsidRPr="000E482C">
        <w:rPr>
          <w:sz w:val="28"/>
        </w:rPr>
        <w:t>В 2022 году на территории города Рязани и</w:t>
      </w:r>
      <w:r w:rsidRPr="000E482C">
        <w:rPr>
          <w:kern w:val="28"/>
          <w:sz w:val="28"/>
          <w:lang w:eastAsia="ar-SA"/>
        </w:rPr>
        <w:t>нформации о поступлении из зоны СВО и возможном использовании оружия, боеприпасов, взрывчатых веществ для подготовки и осуществления террористических актов не установлено.</w:t>
      </w:r>
      <w:r w:rsidRPr="000E482C">
        <w:rPr>
          <w:sz w:val="28"/>
        </w:rPr>
        <w:t xml:space="preserve"> </w:t>
      </w:r>
    </w:p>
    <w:p w:rsidR="000E482C" w:rsidRPr="001E5539" w:rsidRDefault="000E482C" w:rsidP="000E482C">
      <w:pPr>
        <w:pStyle w:val="a3"/>
        <w:jc w:val="both"/>
        <w:rPr>
          <w:sz w:val="28"/>
          <w:szCs w:val="28"/>
        </w:rPr>
      </w:pPr>
      <w:r w:rsidRPr="001E5539">
        <w:rPr>
          <w:sz w:val="28"/>
          <w:szCs w:val="28"/>
        </w:rPr>
        <w:t xml:space="preserve">Приоритетными задачами, решаемыми АТК, являлись: </w:t>
      </w:r>
    </w:p>
    <w:p w:rsidR="00876649" w:rsidRPr="001E2802" w:rsidRDefault="00876649" w:rsidP="00876649">
      <w:pPr>
        <w:pStyle w:val="a4"/>
        <w:spacing w:line="252" w:lineRule="auto"/>
        <w:ind w:firstLine="709"/>
        <w:jc w:val="both"/>
        <w:rPr>
          <w:sz w:val="28"/>
          <w:szCs w:val="28"/>
        </w:rPr>
      </w:pPr>
      <w:r w:rsidRPr="001E2802">
        <w:rPr>
          <w:sz w:val="28"/>
          <w:szCs w:val="28"/>
        </w:rPr>
        <w:t xml:space="preserve">- повышение эффективности использования результатов </w:t>
      </w:r>
      <w:r w:rsidRPr="008141DD">
        <w:rPr>
          <w:sz w:val="28"/>
          <w:szCs w:val="28"/>
        </w:rPr>
        <w:t>мониторинга</w:t>
      </w:r>
      <w:r w:rsidRPr="001E28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обстановки в городе Рязани </w:t>
      </w:r>
      <w:r w:rsidRPr="001E2802">
        <w:rPr>
          <w:sz w:val="28"/>
          <w:szCs w:val="28"/>
        </w:rPr>
        <w:t>для своевременного принятия действенных мер по устранению выявленных причин, условий и обстоятельств формирования террористических угроз;</w:t>
      </w:r>
    </w:p>
    <w:p w:rsidR="00876649" w:rsidRPr="001E2802" w:rsidRDefault="00876649" w:rsidP="00876649">
      <w:pPr>
        <w:pStyle w:val="a4"/>
        <w:spacing w:line="252" w:lineRule="auto"/>
        <w:ind w:firstLine="709"/>
        <w:jc w:val="both"/>
        <w:rPr>
          <w:sz w:val="28"/>
          <w:szCs w:val="28"/>
        </w:rPr>
      </w:pPr>
      <w:r w:rsidRPr="000967D3">
        <w:rPr>
          <w:sz w:val="28"/>
          <w:szCs w:val="28"/>
        </w:rPr>
        <w:t>- совершенствование деятельности муниципальных субъектов противодействия</w:t>
      </w:r>
      <w:r>
        <w:rPr>
          <w:spacing w:val="-6"/>
          <w:sz w:val="28"/>
          <w:szCs w:val="28"/>
        </w:rPr>
        <w:t xml:space="preserve"> терроризму</w:t>
      </w:r>
      <w:r w:rsidRPr="001E2802">
        <w:rPr>
          <w:sz w:val="28"/>
          <w:szCs w:val="28"/>
        </w:rPr>
        <w:t xml:space="preserve"> по реализации Комплексного плана, в том числе путем применения индивидуального подхода в работе с лицами выделенной категории по формированию у них антитеррористического сознания;</w:t>
      </w:r>
    </w:p>
    <w:p w:rsidR="00876649" w:rsidRPr="001E2802" w:rsidRDefault="00876649" w:rsidP="00876649">
      <w:pPr>
        <w:pStyle w:val="a4"/>
        <w:spacing w:line="252" w:lineRule="auto"/>
        <w:ind w:firstLine="709"/>
        <w:jc w:val="both"/>
        <w:rPr>
          <w:sz w:val="28"/>
          <w:szCs w:val="28"/>
        </w:rPr>
      </w:pPr>
      <w:r w:rsidRPr="001E2802">
        <w:rPr>
          <w:sz w:val="28"/>
          <w:szCs w:val="28"/>
        </w:rPr>
        <w:t xml:space="preserve">- обеспечение реализации требований к </w:t>
      </w:r>
      <w:r w:rsidRPr="00E84100">
        <w:rPr>
          <w:rFonts w:eastAsia="Arial Unicode MS"/>
          <w:color w:val="000000"/>
          <w:spacing w:val="-6"/>
          <w:sz w:val="28"/>
          <w:szCs w:val="28"/>
          <w:lang w:val="ru"/>
        </w:rPr>
        <w:t>антитеррористической защищенности потенциальных</w:t>
      </w:r>
      <w:r w:rsidRPr="00E84100">
        <w:rPr>
          <w:rFonts w:eastAsia="Arial Unicode MS"/>
          <w:color w:val="000000"/>
          <w:sz w:val="28"/>
          <w:szCs w:val="28"/>
          <w:lang w:val="ru"/>
        </w:rPr>
        <w:t xml:space="preserve"> объектов террористических посягательств в городе Рязани </w:t>
      </w:r>
      <w:r w:rsidRPr="00E84100">
        <w:rPr>
          <w:color w:val="000000"/>
          <w:sz w:val="28"/>
          <w:szCs w:val="28"/>
        </w:rPr>
        <w:t>и мест массового пребывания людей</w:t>
      </w:r>
      <w:r w:rsidRPr="001E2802">
        <w:rPr>
          <w:sz w:val="28"/>
          <w:szCs w:val="28"/>
        </w:rPr>
        <w:t xml:space="preserve">, в том числе </w:t>
      </w:r>
      <w:r w:rsidRPr="001E2802">
        <w:rPr>
          <w:sz w:val="28"/>
          <w:szCs w:val="28"/>
        </w:rPr>
        <w:lastRenderedPageBreak/>
        <w:t>задействованных в проведении в 2022 году важных общественно-политических, культурных и спортивных мероприятий;</w:t>
      </w:r>
    </w:p>
    <w:p w:rsidR="00876649" w:rsidRPr="001E2802" w:rsidRDefault="00876649" w:rsidP="00876649">
      <w:pPr>
        <w:pStyle w:val="a4"/>
        <w:spacing w:line="252" w:lineRule="auto"/>
        <w:ind w:firstLine="709"/>
        <w:jc w:val="both"/>
        <w:rPr>
          <w:sz w:val="28"/>
          <w:szCs w:val="28"/>
        </w:rPr>
      </w:pPr>
      <w:r w:rsidRPr="001E2802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1E2802">
        <w:rPr>
          <w:sz w:val="28"/>
          <w:szCs w:val="28"/>
        </w:rPr>
        <w:t xml:space="preserve">повышение качества профессиональной подготовки должностных лиц </w:t>
      </w:r>
      <w:r>
        <w:rPr>
          <w:sz w:val="28"/>
          <w:szCs w:val="28"/>
        </w:rPr>
        <w:t>администрации города Рязани</w:t>
      </w:r>
      <w:r w:rsidRPr="001E2802">
        <w:rPr>
          <w:sz w:val="28"/>
          <w:szCs w:val="28"/>
        </w:rPr>
        <w:t>, участвующих в рамках своих полномочий в противодействии терроризму</w:t>
      </w:r>
      <w:r>
        <w:rPr>
          <w:sz w:val="28"/>
          <w:szCs w:val="28"/>
        </w:rPr>
        <w:t xml:space="preserve">, </w:t>
      </w:r>
      <w:r w:rsidRPr="001E2802">
        <w:rPr>
          <w:sz w:val="28"/>
          <w:szCs w:val="28"/>
        </w:rPr>
        <w:t>минимизации и (или) ликвидации последствий его проявлений</w:t>
      </w:r>
      <w:r>
        <w:rPr>
          <w:sz w:val="28"/>
          <w:szCs w:val="28"/>
        </w:rPr>
        <w:t>, реализации мероприятий Комплексного плана</w:t>
      </w:r>
      <w:r w:rsidRPr="001E2802">
        <w:rPr>
          <w:sz w:val="28"/>
          <w:szCs w:val="28"/>
        </w:rPr>
        <w:t>;</w:t>
      </w:r>
    </w:p>
    <w:p w:rsidR="00876649" w:rsidRPr="001E2802" w:rsidRDefault="00876649" w:rsidP="00876649">
      <w:pPr>
        <w:pStyle w:val="a4"/>
        <w:spacing w:line="252" w:lineRule="auto"/>
        <w:ind w:firstLine="709"/>
        <w:jc w:val="both"/>
        <w:rPr>
          <w:sz w:val="28"/>
          <w:szCs w:val="28"/>
        </w:rPr>
      </w:pPr>
      <w:r w:rsidRPr="001E2802">
        <w:rPr>
          <w:sz w:val="28"/>
          <w:szCs w:val="28"/>
        </w:rPr>
        <w:t xml:space="preserve">- совершенствование деятельности </w:t>
      </w:r>
      <w:r>
        <w:rPr>
          <w:sz w:val="28"/>
          <w:szCs w:val="28"/>
        </w:rPr>
        <w:t xml:space="preserve">Комиссии и </w:t>
      </w:r>
      <w:r w:rsidRPr="001E2802">
        <w:rPr>
          <w:sz w:val="28"/>
          <w:szCs w:val="28"/>
        </w:rPr>
        <w:t xml:space="preserve">должностных лиц </w:t>
      </w:r>
      <w:r>
        <w:rPr>
          <w:sz w:val="28"/>
          <w:szCs w:val="28"/>
        </w:rPr>
        <w:t>администрации города Рязани</w:t>
      </w:r>
      <w:r w:rsidRPr="001E2802">
        <w:rPr>
          <w:sz w:val="28"/>
          <w:szCs w:val="28"/>
        </w:rPr>
        <w:t xml:space="preserve"> по профилактике терроризма, минимизации и (или) ликвидации последствий его проявлений;</w:t>
      </w:r>
    </w:p>
    <w:p w:rsidR="000E482C" w:rsidRPr="000E482C" w:rsidRDefault="00876649" w:rsidP="00876649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1E2802">
        <w:rPr>
          <w:sz w:val="28"/>
          <w:szCs w:val="28"/>
        </w:rPr>
        <w:t>- усиление контроля за исполнением поручений НАК и собственных решений посредством принятия мер по повышению персональной ответственности должностных лиц.</w:t>
      </w:r>
    </w:p>
    <w:p w:rsidR="000E482C" w:rsidRPr="000E482C" w:rsidRDefault="000E482C" w:rsidP="000E482C">
      <w:pPr>
        <w:pStyle w:val="a5"/>
        <w:widowControl w:val="0"/>
        <w:suppressLineNumbers w:val="0"/>
        <w:tabs>
          <w:tab w:val="clear" w:pos="709"/>
          <w:tab w:val="left" w:pos="-1136"/>
          <w:tab w:val="left" w:pos="-569"/>
          <w:tab w:val="left" w:pos="-285"/>
          <w:tab w:val="left" w:pos="0"/>
          <w:tab w:val="left" w:pos="6178"/>
        </w:tabs>
        <w:suppressAutoHyphens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82C">
        <w:rPr>
          <w:rFonts w:ascii="Times New Roman" w:hAnsi="Times New Roman"/>
          <w:sz w:val="28"/>
          <w:szCs w:val="28"/>
        </w:rPr>
        <w:t xml:space="preserve">План работы Комиссии на 2022 год в основном выполнен. В 2022 году проведено 6 заседаний Комиссии, на которых заслушаны 43 </w:t>
      </w:r>
      <w:r w:rsidRPr="000E482C">
        <w:rPr>
          <w:rFonts w:ascii="Times New Roman" w:hAnsi="Times New Roman"/>
          <w:color w:val="000000"/>
          <w:sz w:val="28"/>
          <w:szCs w:val="28"/>
        </w:rPr>
        <w:t>руководящих работника территориальных органов федеральных органов исполнительной власти и местного самоуправления, руководителей хозяйствующих субъектов и иных должностных лиц.</w:t>
      </w:r>
      <w:r w:rsidRPr="000E482C">
        <w:rPr>
          <w:rFonts w:ascii="Times New Roman" w:hAnsi="Times New Roman"/>
          <w:sz w:val="28"/>
          <w:szCs w:val="28"/>
        </w:rPr>
        <w:t xml:space="preserve"> Рассмотрено 22 вопроса, связанных с состоянием безопасности и антитеррористической защищенности потенциальных объектов террористических посягательств: образовательных организаций, учреждений культуры, объектов спорта, мест массового пребывания людей, транспортных средств; обеспечением безопасности в ходе подготовки и проведения общественно-политических, культурных и спортивных мероприятий; реализацией в городе Рязани плана мероприятий по выполнению Комплексного плана противодействия идеологии терроризма в Российской Федерации на 2019-2023 годы; контролем решений АТК РО и Комиссии.:</w:t>
      </w:r>
    </w:p>
    <w:p w:rsidR="000E482C" w:rsidRPr="000E482C" w:rsidRDefault="000E482C" w:rsidP="000E482C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0E482C" w:rsidRPr="00E84100" w:rsidRDefault="000E482C" w:rsidP="000E482C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  <w:lang w:eastAsia="ar-SA"/>
        </w:rPr>
      </w:pPr>
      <w:r w:rsidRPr="00E84100">
        <w:rPr>
          <w:b/>
          <w:sz w:val="28"/>
          <w:szCs w:val="28"/>
          <w:lang w:eastAsia="ar-SA"/>
        </w:rPr>
        <w:t>Заседание № 1</w:t>
      </w:r>
      <w:r w:rsidRPr="00E84100">
        <w:rPr>
          <w:sz w:val="28"/>
          <w:szCs w:val="28"/>
          <w:lang w:eastAsia="ar-SA"/>
        </w:rPr>
        <w:t xml:space="preserve"> от </w:t>
      </w:r>
      <w:r>
        <w:rPr>
          <w:sz w:val="28"/>
          <w:szCs w:val="28"/>
          <w:lang w:eastAsia="ar-SA"/>
        </w:rPr>
        <w:t>09</w:t>
      </w:r>
      <w:r w:rsidRPr="00E84100">
        <w:rPr>
          <w:sz w:val="28"/>
          <w:szCs w:val="28"/>
          <w:lang w:eastAsia="ar-SA"/>
        </w:rPr>
        <w:t>.02.202</w:t>
      </w:r>
      <w:r>
        <w:rPr>
          <w:sz w:val="28"/>
          <w:szCs w:val="28"/>
          <w:lang w:eastAsia="ar-SA"/>
        </w:rPr>
        <w:t>2,</w:t>
      </w:r>
      <w:r w:rsidRPr="00E8410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рассмотрены вопросы:</w:t>
      </w:r>
    </w:p>
    <w:p w:rsidR="000E482C" w:rsidRPr="002442FE" w:rsidRDefault="000E482C" w:rsidP="000E482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42FE">
        <w:rPr>
          <w:sz w:val="28"/>
          <w:szCs w:val="28"/>
        </w:rPr>
        <w:t xml:space="preserve">1. О мерах по обеспечению безопасности граждан в период подготовки </w:t>
      </w:r>
      <w:r w:rsidRPr="002442FE">
        <w:rPr>
          <w:sz w:val="28"/>
          <w:szCs w:val="28"/>
        </w:rPr>
        <w:br/>
        <w:t xml:space="preserve">и проведения в городе Рязани </w:t>
      </w:r>
      <w:r>
        <w:rPr>
          <w:sz w:val="28"/>
          <w:szCs w:val="28"/>
        </w:rPr>
        <w:t>праздничных мероприятий</w:t>
      </w:r>
      <w:r w:rsidRPr="002442FE">
        <w:rPr>
          <w:sz w:val="28"/>
          <w:szCs w:val="28"/>
        </w:rPr>
        <w:t xml:space="preserve"> «Душа моя – Масленица!».</w:t>
      </w:r>
    </w:p>
    <w:p w:rsidR="000E482C" w:rsidRPr="002442FE" w:rsidRDefault="000E482C" w:rsidP="000E482C">
      <w:pPr>
        <w:pStyle w:val="2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2442FE">
        <w:rPr>
          <w:rFonts w:ascii="Times New Roman" w:hAnsi="Times New Roman"/>
          <w:b w:val="0"/>
          <w:i w:val="0"/>
        </w:rPr>
        <w:t xml:space="preserve">2. </w:t>
      </w:r>
      <w:r w:rsidRPr="002442FE">
        <w:rPr>
          <w:rFonts w:ascii="Times New Roman" w:hAnsi="Times New Roman"/>
          <w:b w:val="0"/>
          <w:i w:val="0"/>
          <w:color w:val="000000"/>
        </w:rPr>
        <w:t>О мерах по укреплению антитеррористической защищенности муниципальных объектов транспортной инфраструктуры и транспортных средств</w:t>
      </w:r>
      <w:r w:rsidRPr="002442FE">
        <w:rPr>
          <w:rFonts w:ascii="Times New Roman" w:hAnsi="Times New Roman"/>
          <w:b w:val="0"/>
          <w:i w:val="0"/>
        </w:rPr>
        <w:t>.</w:t>
      </w:r>
    </w:p>
    <w:p w:rsidR="000E482C" w:rsidRPr="002442FE" w:rsidRDefault="000E482C" w:rsidP="000E482C">
      <w:pPr>
        <w:tabs>
          <w:tab w:val="left" w:pos="3905"/>
          <w:tab w:val="left" w:pos="7111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 w:rsidRPr="002442FE">
        <w:rPr>
          <w:rFonts w:eastAsia="Calibri"/>
          <w:color w:val="000000"/>
          <w:sz w:val="28"/>
          <w:szCs w:val="28"/>
        </w:rPr>
        <w:t xml:space="preserve">3. </w:t>
      </w:r>
      <w:r w:rsidRPr="002442FE">
        <w:rPr>
          <w:sz w:val="28"/>
          <w:szCs w:val="28"/>
        </w:rPr>
        <w:t>Об исполнении требований антитеррористической защищенности объектов спорта, торговли и религиозных организаций.</w:t>
      </w:r>
      <w:r w:rsidRPr="002442FE">
        <w:rPr>
          <w:rFonts w:eastAsia="Calibri"/>
          <w:color w:val="000000"/>
          <w:sz w:val="28"/>
          <w:szCs w:val="28"/>
        </w:rPr>
        <w:t xml:space="preserve"> </w:t>
      </w:r>
    </w:p>
    <w:p w:rsidR="000E482C" w:rsidRPr="002442FE" w:rsidRDefault="000E482C" w:rsidP="000E482C">
      <w:pPr>
        <w:tabs>
          <w:tab w:val="left" w:pos="3905"/>
          <w:tab w:val="left" w:pos="7111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 w:rsidRPr="002442FE">
        <w:rPr>
          <w:rFonts w:eastAsia="Calibri"/>
          <w:color w:val="000000"/>
          <w:sz w:val="28"/>
          <w:szCs w:val="28"/>
        </w:rPr>
        <w:t xml:space="preserve">4. </w:t>
      </w:r>
      <w:r w:rsidRPr="002442FE">
        <w:rPr>
          <w:sz w:val="28"/>
          <w:szCs w:val="28"/>
        </w:rPr>
        <w:t>О проведении мероприятий по профилактической работе с лицами, подверженными воздействию идеологии терроризма</w:t>
      </w:r>
    </w:p>
    <w:p w:rsidR="000E482C" w:rsidRPr="00E84100" w:rsidRDefault="000E482C" w:rsidP="000E482C">
      <w:pPr>
        <w:pStyle w:val="a4"/>
        <w:widowControl w:val="0"/>
        <w:tabs>
          <w:tab w:val="left" w:pos="284"/>
        </w:tabs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 w:rsidRPr="002442FE">
        <w:rPr>
          <w:rFonts w:eastAsia="Calibri"/>
          <w:color w:val="000000"/>
          <w:sz w:val="28"/>
          <w:szCs w:val="28"/>
        </w:rPr>
        <w:t xml:space="preserve">5. О выполнении решений антитеррористической комиссии </w:t>
      </w:r>
      <w:r w:rsidRPr="002442FE">
        <w:rPr>
          <w:sz w:val="28"/>
          <w:szCs w:val="28"/>
        </w:rPr>
        <w:t>муниципального образования - городской округ город Рязань.</w:t>
      </w:r>
      <w:r w:rsidRPr="00E84100">
        <w:rPr>
          <w:sz w:val="28"/>
          <w:szCs w:val="28"/>
        </w:rPr>
        <w:t xml:space="preserve"> </w:t>
      </w:r>
    </w:p>
    <w:p w:rsidR="000E482C" w:rsidRDefault="000E482C" w:rsidP="000E482C">
      <w:pPr>
        <w:widowControl w:val="0"/>
        <w:shd w:val="clear" w:color="auto" w:fill="FFFFFF"/>
        <w:ind w:firstLine="709"/>
        <w:contextualSpacing/>
        <w:jc w:val="both"/>
        <w:rPr>
          <w:b/>
          <w:sz w:val="28"/>
          <w:szCs w:val="28"/>
          <w:lang w:eastAsia="ar-SA"/>
        </w:rPr>
      </w:pPr>
    </w:p>
    <w:p w:rsidR="000E482C" w:rsidRPr="00E84100" w:rsidRDefault="000E482C" w:rsidP="000E482C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  <w:lang w:eastAsia="ar-SA"/>
        </w:rPr>
      </w:pPr>
      <w:r w:rsidRPr="00E84100">
        <w:rPr>
          <w:b/>
          <w:sz w:val="28"/>
          <w:szCs w:val="28"/>
          <w:lang w:eastAsia="ar-SA"/>
        </w:rPr>
        <w:t>Заседание № 2</w:t>
      </w:r>
      <w:r w:rsidRPr="00E84100">
        <w:rPr>
          <w:sz w:val="28"/>
          <w:szCs w:val="28"/>
          <w:lang w:eastAsia="ar-SA"/>
        </w:rPr>
        <w:t xml:space="preserve"> от </w:t>
      </w:r>
      <w:r w:rsidR="00E0138D">
        <w:rPr>
          <w:sz w:val="28"/>
          <w:szCs w:val="28"/>
          <w:lang w:eastAsia="ar-SA"/>
        </w:rPr>
        <w:t>25</w:t>
      </w:r>
      <w:r w:rsidRPr="00E84100">
        <w:rPr>
          <w:sz w:val="28"/>
          <w:szCs w:val="28"/>
          <w:lang w:eastAsia="ar-SA"/>
        </w:rPr>
        <w:t>.0</w:t>
      </w:r>
      <w:r w:rsidR="00E0138D">
        <w:rPr>
          <w:sz w:val="28"/>
          <w:szCs w:val="28"/>
          <w:lang w:eastAsia="ar-SA"/>
        </w:rPr>
        <w:t>2</w:t>
      </w:r>
      <w:r w:rsidRPr="00E84100">
        <w:rPr>
          <w:sz w:val="28"/>
          <w:szCs w:val="28"/>
          <w:lang w:eastAsia="ar-SA"/>
        </w:rPr>
        <w:t>.202</w:t>
      </w:r>
      <w:r w:rsidR="00E0138D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>,</w:t>
      </w:r>
      <w:r w:rsidRPr="00E84100">
        <w:rPr>
          <w:sz w:val="28"/>
          <w:szCs w:val="28"/>
          <w:lang w:eastAsia="ar-SA"/>
        </w:rPr>
        <w:t xml:space="preserve"> </w:t>
      </w:r>
      <w:r w:rsidR="00E0138D">
        <w:rPr>
          <w:sz w:val="28"/>
          <w:szCs w:val="28"/>
          <w:lang w:eastAsia="ar-SA"/>
        </w:rPr>
        <w:t>рассмотрен вопрос</w:t>
      </w:r>
      <w:r>
        <w:rPr>
          <w:sz w:val="28"/>
          <w:szCs w:val="28"/>
          <w:lang w:eastAsia="ar-SA"/>
        </w:rPr>
        <w:t>:</w:t>
      </w:r>
    </w:p>
    <w:p w:rsidR="000E482C" w:rsidRPr="00E84100" w:rsidRDefault="000E482C" w:rsidP="00E0138D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E84100">
        <w:rPr>
          <w:sz w:val="28"/>
          <w:szCs w:val="28"/>
        </w:rPr>
        <w:tab/>
      </w:r>
      <w:r w:rsidR="00E0138D">
        <w:rPr>
          <w:sz w:val="28"/>
          <w:szCs w:val="28"/>
        </w:rPr>
        <w:t xml:space="preserve">1. </w:t>
      </w:r>
      <w:r w:rsidR="00E0138D" w:rsidRPr="00175821">
        <w:rPr>
          <w:color w:val="000000"/>
          <w:sz w:val="28"/>
          <w:szCs w:val="28"/>
        </w:rPr>
        <w:t>О дополнительных мерах по обеспечению антитеррористической защищенности подведомственных муниципальных объектов</w:t>
      </w:r>
      <w:r w:rsidR="00E0138D">
        <w:rPr>
          <w:color w:val="000000"/>
          <w:sz w:val="28"/>
          <w:szCs w:val="28"/>
        </w:rPr>
        <w:t>.</w:t>
      </w:r>
      <w:r w:rsidRPr="00E84100">
        <w:rPr>
          <w:sz w:val="28"/>
          <w:szCs w:val="28"/>
        </w:rPr>
        <w:t xml:space="preserve"> </w:t>
      </w:r>
    </w:p>
    <w:p w:rsidR="000E482C" w:rsidRDefault="000E482C" w:rsidP="000E482C">
      <w:pPr>
        <w:widowControl w:val="0"/>
        <w:shd w:val="clear" w:color="auto" w:fill="FFFFFF"/>
        <w:ind w:firstLine="709"/>
        <w:contextualSpacing/>
        <w:jc w:val="both"/>
        <w:rPr>
          <w:b/>
          <w:sz w:val="28"/>
          <w:szCs w:val="28"/>
          <w:lang w:eastAsia="ar-SA"/>
        </w:rPr>
      </w:pPr>
    </w:p>
    <w:p w:rsidR="000E482C" w:rsidRPr="00E84100" w:rsidRDefault="000E482C" w:rsidP="000E482C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  <w:lang w:eastAsia="ar-SA"/>
        </w:rPr>
      </w:pPr>
      <w:r w:rsidRPr="00E84100">
        <w:rPr>
          <w:b/>
          <w:sz w:val="28"/>
          <w:szCs w:val="28"/>
          <w:lang w:eastAsia="ar-SA"/>
        </w:rPr>
        <w:t>Заседание № 3</w:t>
      </w:r>
      <w:r>
        <w:rPr>
          <w:sz w:val="28"/>
          <w:szCs w:val="28"/>
          <w:lang w:eastAsia="ar-SA"/>
        </w:rPr>
        <w:t xml:space="preserve"> от 22.04.202</w:t>
      </w:r>
      <w:r w:rsidR="004C4FAD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>,</w:t>
      </w:r>
      <w:r w:rsidRPr="00E84100">
        <w:rPr>
          <w:sz w:val="28"/>
          <w:szCs w:val="28"/>
          <w:lang w:eastAsia="ar-SA"/>
        </w:rPr>
        <w:t xml:space="preserve"> </w:t>
      </w:r>
      <w:r w:rsidR="00F37F4B">
        <w:rPr>
          <w:sz w:val="28"/>
          <w:szCs w:val="28"/>
          <w:lang w:eastAsia="ar-SA"/>
        </w:rPr>
        <w:t>рассмотрен вопрос</w:t>
      </w:r>
      <w:r>
        <w:rPr>
          <w:sz w:val="28"/>
          <w:szCs w:val="28"/>
          <w:lang w:eastAsia="ar-SA"/>
        </w:rPr>
        <w:t>:</w:t>
      </w:r>
    </w:p>
    <w:p w:rsidR="00F37F4B" w:rsidRPr="00D0387C" w:rsidRDefault="00F37F4B" w:rsidP="00F37F4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0387C">
        <w:rPr>
          <w:sz w:val="28"/>
          <w:szCs w:val="28"/>
        </w:rPr>
        <w:t xml:space="preserve">1. </w:t>
      </w:r>
      <w:r w:rsidRPr="00D0387C">
        <w:rPr>
          <w:color w:val="000000"/>
          <w:sz w:val="28"/>
          <w:szCs w:val="28"/>
        </w:rPr>
        <w:t>О мерах по обеспечению транспортной безопасности транспортных средств в городе Рязани</w:t>
      </w:r>
      <w:r w:rsidRPr="00D0387C">
        <w:rPr>
          <w:sz w:val="28"/>
          <w:szCs w:val="28"/>
        </w:rPr>
        <w:t>.</w:t>
      </w:r>
    </w:p>
    <w:p w:rsidR="000E482C" w:rsidRDefault="000E482C" w:rsidP="00F37F4B">
      <w:pPr>
        <w:widowControl w:val="0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0E482C" w:rsidRDefault="000E482C" w:rsidP="000E482C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84100">
        <w:rPr>
          <w:b/>
          <w:sz w:val="28"/>
          <w:szCs w:val="28"/>
          <w:lang w:eastAsia="ar-SA"/>
        </w:rPr>
        <w:t xml:space="preserve">Заседание № </w:t>
      </w:r>
      <w:r>
        <w:rPr>
          <w:b/>
          <w:sz w:val="28"/>
          <w:szCs w:val="28"/>
          <w:lang w:eastAsia="ar-SA"/>
        </w:rPr>
        <w:t>4</w:t>
      </w:r>
      <w:r w:rsidRPr="00E84100">
        <w:rPr>
          <w:sz w:val="28"/>
          <w:szCs w:val="28"/>
          <w:lang w:eastAsia="ar-SA"/>
        </w:rPr>
        <w:t xml:space="preserve"> от </w:t>
      </w:r>
      <w:r>
        <w:rPr>
          <w:sz w:val="28"/>
          <w:szCs w:val="28"/>
          <w:lang w:eastAsia="ar-SA"/>
        </w:rPr>
        <w:t>0</w:t>
      </w:r>
      <w:r w:rsidR="00F37F4B">
        <w:rPr>
          <w:sz w:val="28"/>
          <w:szCs w:val="28"/>
          <w:lang w:eastAsia="ar-SA"/>
        </w:rPr>
        <w:t>6</w:t>
      </w:r>
      <w:r w:rsidRPr="00E84100">
        <w:rPr>
          <w:sz w:val="28"/>
          <w:szCs w:val="28"/>
          <w:lang w:eastAsia="ar-SA"/>
        </w:rPr>
        <w:t>.0</w:t>
      </w:r>
      <w:r w:rsidR="00F37F4B">
        <w:rPr>
          <w:sz w:val="28"/>
          <w:szCs w:val="28"/>
          <w:lang w:eastAsia="ar-SA"/>
        </w:rPr>
        <w:t>4</w:t>
      </w:r>
      <w:r w:rsidRPr="00E84100">
        <w:rPr>
          <w:sz w:val="28"/>
          <w:szCs w:val="28"/>
          <w:lang w:eastAsia="ar-SA"/>
        </w:rPr>
        <w:t>.202</w:t>
      </w:r>
      <w:r w:rsidR="00F37F4B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>,</w:t>
      </w:r>
      <w:r w:rsidRPr="00E8410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рассмотрены вопросы:</w:t>
      </w:r>
    </w:p>
    <w:p w:rsidR="00F37F4B" w:rsidRPr="00E162DE" w:rsidRDefault="00F37F4B" w:rsidP="00F37F4B">
      <w:pPr>
        <w:tabs>
          <w:tab w:val="left" w:pos="3905"/>
          <w:tab w:val="left" w:pos="7111"/>
        </w:tabs>
        <w:ind w:firstLine="709"/>
        <w:jc w:val="both"/>
        <w:rPr>
          <w:sz w:val="28"/>
          <w:szCs w:val="28"/>
        </w:rPr>
      </w:pPr>
      <w:r w:rsidRPr="00E162DE">
        <w:rPr>
          <w:sz w:val="28"/>
          <w:szCs w:val="28"/>
        </w:rPr>
        <w:t xml:space="preserve">1. О мерах по обеспечению безопасности объектов жизнеобеспечения </w:t>
      </w:r>
      <w:r>
        <w:rPr>
          <w:sz w:val="28"/>
          <w:szCs w:val="28"/>
        </w:rPr>
        <w:br/>
      </w:r>
      <w:r w:rsidRPr="00E162DE">
        <w:rPr>
          <w:sz w:val="28"/>
          <w:szCs w:val="28"/>
        </w:rPr>
        <w:t>и мест массового пребывания людей при проведении праздничных мероприятий, посвященных Дню Весны и Труда, 7</w:t>
      </w:r>
      <w:r>
        <w:rPr>
          <w:sz w:val="28"/>
          <w:szCs w:val="28"/>
        </w:rPr>
        <w:t>7</w:t>
      </w:r>
      <w:r w:rsidRPr="00E162DE">
        <w:rPr>
          <w:sz w:val="28"/>
          <w:szCs w:val="28"/>
        </w:rPr>
        <w:t>-й годовщине Победы в Великой Отечественной войне 1941-1945 годов, Дню города.</w:t>
      </w:r>
    </w:p>
    <w:p w:rsidR="00F37F4B" w:rsidRPr="00E162DE" w:rsidRDefault="00F37F4B" w:rsidP="00F37F4B">
      <w:pPr>
        <w:pStyle w:val="2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E162DE">
        <w:rPr>
          <w:rFonts w:ascii="Times New Roman" w:hAnsi="Times New Roman"/>
          <w:b w:val="0"/>
          <w:i w:val="0"/>
        </w:rPr>
        <w:t xml:space="preserve">2. </w:t>
      </w:r>
      <w:r w:rsidRPr="00EE4A88">
        <w:rPr>
          <w:rFonts w:ascii="Times New Roman" w:eastAsia="Calibri" w:hAnsi="Times New Roman"/>
          <w:b w:val="0"/>
          <w:i w:val="0"/>
          <w:color w:val="000000"/>
        </w:rPr>
        <w:t xml:space="preserve">О </w:t>
      </w:r>
      <w:r w:rsidRPr="00EE4A88">
        <w:rPr>
          <w:rFonts w:ascii="Times New Roman" w:hAnsi="Times New Roman"/>
          <w:b w:val="0"/>
          <w:i w:val="0"/>
        </w:rPr>
        <w:t>мерах по повышению уровня антитеррористической защищенности подведомственных учреждений летнего отдыха и оздоровления детей.</w:t>
      </w:r>
    </w:p>
    <w:p w:rsidR="00F37F4B" w:rsidRPr="00B41E58" w:rsidRDefault="00F37F4B" w:rsidP="00F37F4B">
      <w:pPr>
        <w:tabs>
          <w:tab w:val="left" w:pos="3905"/>
          <w:tab w:val="left" w:pos="7111"/>
        </w:tabs>
        <w:ind w:firstLine="709"/>
        <w:jc w:val="both"/>
        <w:rPr>
          <w:sz w:val="28"/>
          <w:szCs w:val="28"/>
        </w:rPr>
      </w:pPr>
      <w:r w:rsidRPr="00B41E58">
        <w:rPr>
          <w:rFonts w:eastAsia="Calibri"/>
          <w:color w:val="000000"/>
          <w:sz w:val="28"/>
          <w:szCs w:val="28"/>
        </w:rPr>
        <w:t>3.</w:t>
      </w:r>
      <w:r w:rsidRPr="00B41E58">
        <w:rPr>
          <w:sz w:val="28"/>
          <w:szCs w:val="28"/>
        </w:rPr>
        <w:t xml:space="preserve"> О мерах по предупреждению протестной активности в период проведения специальной военной операции на территории Украины</w:t>
      </w:r>
      <w:r>
        <w:rPr>
          <w:sz w:val="28"/>
          <w:szCs w:val="28"/>
        </w:rPr>
        <w:t>.</w:t>
      </w:r>
    </w:p>
    <w:p w:rsidR="00F37F4B" w:rsidRPr="00B41E58" w:rsidRDefault="00F37F4B" w:rsidP="00F37F4B">
      <w:pPr>
        <w:tabs>
          <w:tab w:val="left" w:pos="3905"/>
          <w:tab w:val="left" w:pos="7111"/>
        </w:tabs>
        <w:ind w:firstLine="709"/>
        <w:jc w:val="both"/>
        <w:rPr>
          <w:sz w:val="28"/>
          <w:szCs w:val="28"/>
        </w:rPr>
      </w:pPr>
      <w:r w:rsidRPr="00B41E58">
        <w:rPr>
          <w:rFonts w:eastAsia="Calibri"/>
          <w:color w:val="000000"/>
          <w:sz w:val="28"/>
          <w:szCs w:val="28"/>
        </w:rPr>
        <w:t xml:space="preserve"> 4. </w:t>
      </w:r>
      <w:r w:rsidRPr="00B41E58">
        <w:rPr>
          <w:rStyle w:val="21"/>
          <w:rFonts w:eastAsia="Lucida Sans Unicode"/>
        </w:rPr>
        <w:t xml:space="preserve">О принимаемых мерах по выполнению требований </w:t>
      </w:r>
      <w:r>
        <w:rPr>
          <w:rStyle w:val="21"/>
          <w:rFonts w:eastAsia="Lucida Sans Unicode"/>
        </w:rPr>
        <w:br/>
      </w:r>
      <w:r w:rsidRPr="00B41E58">
        <w:rPr>
          <w:rStyle w:val="21"/>
          <w:rFonts w:eastAsia="Lucida Sans Unicode"/>
        </w:rPr>
        <w:t xml:space="preserve">к </w:t>
      </w:r>
      <w:r w:rsidRPr="00B41E58">
        <w:rPr>
          <w:color w:val="000000"/>
          <w:sz w:val="28"/>
          <w:szCs w:val="28"/>
        </w:rPr>
        <w:t xml:space="preserve">антитеррористической защищенности </w:t>
      </w:r>
      <w:r w:rsidRPr="00B41E58">
        <w:rPr>
          <w:sz w:val="28"/>
          <w:szCs w:val="28"/>
        </w:rPr>
        <w:t xml:space="preserve">ЗАО «Торгово-промышленный комплекс на </w:t>
      </w:r>
      <w:proofErr w:type="spellStart"/>
      <w:r w:rsidRPr="00B41E58">
        <w:rPr>
          <w:sz w:val="28"/>
          <w:szCs w:val="28"/>
        </w:rPr>
        <w:t>Шабулина</w:t>
      </w:r>
      <w:proofErr w:type="spellEnd"/>
      <w:r w:rsidRPr="00B41E5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37F4B" w:rsidRPr="00B41E58" w:rsidRDefault="00F37F4B" w:rsidP="00F37F4B">
      <w:pPr>
        <w:tabs>
          <w:tab w:val="left" w:pos="3905"/>
          <w:tab w:val="left" w:pos="7111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 w:rsidRPr="00B41E58">
        <w:rPr>
          <w:sz w:val="28"/>
          <w:szCs w:val="28"/>
        </w:rPr>
        <w:t xml:space="preserve">5. </w:t>
      </w:r>
      <w:r w:rsidRPr="00B41E58">
        <w:rPr>
          <w:color w:val="000000"/>
          <w:sz w:val="28"/>
          <w:szCs w:val="28"/>
        </w:rPr>
        <w:t xml:space="preserve">О мерах по укреплению антитеррористической защищенности </w:t>
      </w:r>
      <w:r w:rsidRPr="00B41E58">
        <w:rPr>
          <w:rFonts w:eastAsia="Calibri"/>
          <w:color w:val="000000"/>
          <w:sz w:val="28"/>
          <w:szCs w:val="28"/>
        </w:rPr>
        <w:t xml:space="preserve">объектов </w:t>
      </w:r>
      <w:r w:rsidRPr="00B41E58">
        <w:rPr>
          <w:sz w:val="28"/>
          <w:szCs w:val="28"/>
        </w:rPr>
        <w:t>транспортной инфраструктуры, расположенных на территории города Рязани</w:t>
      </w:r>
      <w:r>
        <w:rPr>
          <w:sz w:val="28"/>
          <w:szCs w:val="28"/>
        </w:rPr>
        <w:t>.</w:t>
      </w:r>
    </w:p>
    <w:p w:rsidR="00F37F4B" w:rsidRDefault="00F37F4B" w:rsidP="00F37F4B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41E58">
        <w:rPr>
          <w:rFonts w:eastAsia="Calibri"/>
          <w:color w:val="000000"/>
          <w:sz w:val="28"/>
          <w:szCs w:val="28"/>
        </w:rPr>
        <w:t xml:space="preserve">6. О выполнении решений антитеррористической комиссии </w:t>
      </w:r>
      <w:r w:rsidRPr="00B41E58">
        <w:rPr>
          <w:sz w:val="28"/>
          <w:szCs w:val="28"/>
        </w:rPr>
        <w:t xml:space="preserve">Рязанской области и </w:t>
      </w:r>
      <w:r w:rsidRPr="00B41E58">
        <w:rPr>
          <w:rFonts w:eastAsia="Calibri"/>
          <w:color w:val="000000"/>
          <w:sz w:val="28"/>
          <w:szCs w:val="28"/>
        </w:rPr>
        <w:t xml:space="preserve">антитеррористической комиссии </w:t>
      </w:r>
      <w:r w:rsidRPr="00B41E58">
        <w:rPr>
          <w:sz w:val="28"/>
          <w:szCs w:val="28"/>
        </w:rPr>
        <w:t>муниципального образования - городской округ город Рязань.</w:t>
      </w:r>
    </w:p>
    <w:p w:rsidR="00F37F4B" w:rsidRDefault="00F37F4B" w:rsidP="00F37F4B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0E482C" w:rsidRDefault="000E482C" w:rsidP="00F37F4B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84100">
        <w:rPr>
          <w:b/>
          <w:sz w:val="28"/>
          <w:szCs w:val="28"/>
          <w:lang w:eastAsia="ar-SA"/>
        </w:rPr>
        <w:t xml:space="preserve">Заседание № </w:t>
      </w:r>
      <w:r>
        <w:rPr>
          <w:b/>
          <w:sz w:val="28"/>
          <w:szCs w:val="28"/>
          <w:lang w:eastAsia="ar-SA"/>
        </w:rPr>
        <w:t>5</w:t>
      </w:r>
      <w:r w:rsidRPr="00E84100">
        <w:rPr>
          <w:sz w:val="28"/>
          <w:szCs w:val="28"/>
          <w:lang w:eastAsia="ar-SA"/>
        </w:rPr>
        <w:t xml:space="preserve"> от </w:t>
      </w:r>
      <w:r w:rsidR="00F37F4B">
        <w:rPr>
          <w:sz w:val="28"/>
          <w:szCs w:val="28"/>
          <w:lang w:eastAsia="ar-SA"/>
        </w:rPr>
        <w:t>10</w:t>
      </w:r>
      <w:r w:rsidRPr="00E84100">
        <w:rPr>
          <w:sz w:val="28"/>
          <w:szCs w:val="28"/>
          <w:lang w:eastAsia="ar-SA"/>
        </w:rPr>
        <w:t>.</w:t>
      </w:r>
      <w:r w:rsidR="00F37F4B">
        <w:rPr>
          <w:sz w:val="28"/>
          <w:szCs w:val="28"/>
          <w:lang w:eastAsia="ar-SA"/>
        </w:rPr>
        <w:t>08</w:t>
      </w:r>
      <w:r>
        <w:rPr>
          <w:sz w:val="28"/>
          <w:szCs w:val="28"/>
          <w:lang w:eastAsia="ar-SA"/>
        </w:rPr>
        <w:t>.202</w:t>
      </w:r>
      <w:r w:rsidR="00F37F4B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>,</w:t>
      </w:r>
      <w:r w:rsidRPr="00E8410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рассмотрены вопросы:</w:t>
      </w:r>
    </w:p>
    <w:p w:rsidR="00F37F4B" w:rsidRPr="003B6BCE" w:rsidRDefault="00F37F4B" w:rsidP="00F37F4B">
      <w:pPr>
        <w:tabs>
          <w:tab w:val="left" w:pos="3905"/>
          <w:tab w:val="left" w:pos="7111"/>
        </w:tabs>
        <w:ind w:firstLine="709"/>
        <w:jc w:val="both"/>
        <w:rPr>
          <w:sz w:val="28"/>
          <w:szCs w:val="28"/>
        </w:rPr>
      </w:pPr>
      <w:r w:rsidRPr="003B6BCE">
        <w:rPr>
          <w:sz w:val="28"/>
          <w:szCs w:val="28"/>
        </w:rPr>
        <w:t xml:space="preserve">1. </w:t>
      </w:r>
      <w:r w:rsidRPr="003B6BCE">
        <w:rPr>
          <w:color w:val="000000"/>
          <w:sz w:val="28"/>
          <w:szCs w:val="28"/>
        </w:rPr>
        <w:t xml:space="preserve">О состоянии антитеррористической защищенности образовательных организаций и мерах по обеспечению безопасности в период подготовки </w:t>
      </w:r>
      <w:r>
        <w:rPr>
          <w:color w:val="000000"/>
          <w:sz w:val="28"/>
          <w:szCs w:val="28"/>
        </w:rPr>
        <w:br/>
      </w:r>
      <w:r w:rsidRPr="003B6BCE">
        <w:rPr>
          <w:color w:val="000000"/>
          <w:sz w:val="28"/>
          <w:szCs w:val="28"/>
        </w:rPr>
        <w:t>и проведения торжественных мероприятий, посвященных Дню знаний</w:t>
      </w:r>
      <w:r>
        <w:rPr>
          <w:color w:val="000000"/>
          <w:sz w:val="28"/>
          <w:szCs w:val="28"/>
        </w:rPr>
        <w:t>,</w:t>
      </w:r>
      <w:r w:rsidRPr="003B6BCE">
        <w:rPr>
          <w:color w:val="000000"/>
          <w:sz w:val="28"/>
          <w:szCs w:val="28"/>
        </w:rPr>
        <w:t xml:space="preserve"> </w:t>
      </w:r>
      <w:r w:rsidRPr="003B6BCE">
        <w:rPr>
          <w:color w:val="000000"/>
          <w:sz w:val="28"/>
          <w:szCs w:val="28"/>
        </w:rPr>
        <w:br/>
        <w:t>и выборов Губернатора Рязанской области</w:t>
      </w:r>
      <w:r w:rsidRPr="003B6BCE">
        <w:rPr>
          <w:sz w:val="28"/>
          <w:szCs w:val="28"/>
        </w:rPr>
        <w:t>.</w:t>
      </w:r>
    </w:p>
    <w:p w:rsidR="00F37F4B" w:rsidRPr="003B6BCE" w:rsidRDefault="00F37F4B" w:rsidP="00F37F4B">
      <w:pPr>
        <w:pStyle w:val="2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3B6BCE">
        <w:rPr>
          <w:rFonts w:ascii="Times New Roman" w:hAnsi="Times New Roman"/>
          <w:b w:val="0"/>
          <w:i w:val="0"/>
        </w:rPr>
        <w:t xml:space="preserve">2. </w:t>
      </w:r>
      <w:r w:rsidRPr="003B6BCE">
        <w:rPr>
          <w:rFonts w:ascii="Times New Roman" w:eastAsia="Calibri" w:hAnsi="Times New Roman"/>
          <w:b w:val="0"/>
          <w:i w:val="0"/>
          <w:color w:val="000000"/>
        </w:rPr>
        <w:t xml:space="preserve">О реализации мер по пресечению поставок оружия в город Рязань </w:t>
      </w:r>
      <w:r>
        <w:rPr>
          <w:rFonts w:ascii="Times New Roman" w:eastAsia="Calibri" w:hAnsi="Times New Roman"/>
          <w:b w:val="0"/>
          <w:i w:val="0"/>
          <w:color w:val="000000"/>
        </w:rPr>
        <w:br/>
      </w:r>
      <w:r w:rsidRPr="003B6BCE">
        <w:rPr>
          <w:rFonts w:ascii="Times New Roman" w:eastAsia="Calibri" w:hAnsi="Times New Roman"/>
          <w:b w:val="0"/>
          <w:i w:val="0"/>
          <w:color w:val="000000"/>
        </w:rPr>
        <w:t>с территории локальных военных конфликтов</w:t>
      </w:r>
      <w:r w:rsidRPr="003B6BCE">
        <w:rPr>
          <w:rFonts w:ascii="Times New Roman" w:hAnsi="Times New Roman"/>
          <w:b w:val="0"/>
          <w:i w:val="0"/>
        </w:rPr>
        <w:t>.</w:t>
      </w:r>
    </w:p>
    <w:p w:rsidR="00F37F4B" w:rsidRPr="003B6BCE" w:rsidRDefault="00F37F4B" w:rsidP="00F37F4B">
      <w:pPr>
        <w:tabs>
          <w:tab w:val="left" w:pos="3905"/>
          <w:tab w:val="left" w:pos="7111"/>
        </w:tabs>
        <w:ind w:firstLine="709"/>
        <w:jc w:val="both"/>
        <w:rPr>
          <w:sz w:val="28"/>
          <w:szCs w:val="28"/>
        </w:rPr>
      </w:pPr>
      <w:r w:rsidRPr="003B6BCE">
        <w:rPr>
          <w:rFonts w:eastAsia="Calibri"/>
          <w:color w:val="000000"/>
          <w:sz w:val="28"/>
          <w:szCs w:val="28"/>
        </w:rPr>
        <w:t>3.</w:t>
      </w:r>
      <w:r w:rsidRPr="003B6BCE">
        <w:rPr>
          <w:sz w:val="28"/>
          <w:szCs w:val="28"/>
        </w:rPr>
        <w:t xml:space="preserve"> О состоянии </w:t>
      </w:r>
      <w:r w:rsidRPr="003B6BCE">
        <w:rPr>
          <w:color w:val="000000"/>
          <w:sz w:val="28"/>
          <w:szCs w:val="28"/>
        </w:rPr>
        <w:t>антитеррористической защищенности санаторно-курортных, оздоровительных организаций, расположенных на территории города Рязани</w:t>
      </w:r>
      <w:r w:rsidRPr="003B6BCE">
        <w:rPr>
          <w:sz w:val="28"/>
          <w:szCs w:val="28"/>
        </w:rPr>
        <w:t>.</w:t>
      </w:r>
    </w:p>
    <w:p w:rsidR="00F37F4B" w:rsidRPr="003B6BCE" w:rsidRDefault="00F37F4B" w:rsidP="00F37F4B">
      <w:pPr>
        <w:tabs>
          <w:tab w:val="left" w:pos="3905"/>
          <w:tab w:val="left" w:pos="7111"/>
        </w:tabs>
        <w:ind w:firstLine="709"/>
        <w:jc w:val="both"/>
        <w:rPr>
          <w:sz w:val="28"/>
          <w:szCs w:val="28"/>
        </w:rPr>
      </w:pPr>
      <w:r w:rsidRPr="003B6BCE">
        <w:rPr>
          <w:rFonts w:eastAsia="Calibri"/>
          <w:color w:val="000000"/>
          <w:sz w:val="28"/>
          <w:szCs w:val="28"/>
        </w:rPr>
        <w:t xml:space="preserve"> 4. </w:t>
      </w:r>
      <w:r w:rsidRPr="003B6BCE">
        <w:rPr>
          <w:sz w:val="28"/>
          <w:szCs w:val="28"/>
        </w:rPr>
        <w:t>О выполнении мероприятий в рамках реализации «Комплексного плана противодействия идеологии терроризма в Российской Федерации на 2019-2023 годы» в городе Рязани на объектах культуры в 2021 году.</w:t>
      </w:r>
    </w:p>
    <w:p w:rsidR="000E482C" w:rsidRPr="00685344" w:rsidRDefault="00F37F4B" w:rsidP="00F37F4B">
      <w:pPr>
        <w:widowControl w:val="0"/>
        <w:tabs>
          <w:tab w:val="left" w:pos="3905"/>
          <w:tab w:val="left" w:pos="7111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 w:rsidRPr="003B6BCE">
        <w:rPr>
          <w:sz w:val="28"/>
          <w:szCs w:val="28"/>
        </w:rPr>
        <w:t xml:space="preserve">5. </w:t>
      </w:r>
      <w:r w:rsidRPr="003B6BCE">
        <w:rPr>
          <w:rFonts w:eastAsia="Calibri"/>
          <w:color w:val="000000"/>
          <w:sz w:val="28"/>
          <w:szCs w:val="28"/>
        </w:rPr>
        <w:t xml:space="preserve">О выполнении решений антитеррористической комиссии </w:t>
      </w:r>
      <w:r w:rsidRPr="003B6BCE">
        <w:rPr>
          <w:sz w:val="28"/>
          <w:szCs w:val="28"/>
        </w:rPr>
        <w:t xml:space="preserve">Рязанской области и </w:t>
      </w:r>
      <w:r w:rsidRPr="003B6BCE">
        <w:rPr>
          <w:rFonts w:eastAsia="Calibri"/>
          <w:color w:val="000000"/>
          <w:sz w:val="28"/>
          <w:szCs w:val="28"/>
        </w:rPr>
        <w:t xml:space="preserve">антитеррористической комиссии </w:t>
      </w:r>
      <w:r w:rsidRPr="003B6BCE">
        <w:rPr>
          <w:sz w:val="28"/>
          <w:szCs w:val="28"/>
        </w:rPr>
        <w:t>муниципального образования - городской округ город Рязань.</w:t>
      </w:r>
      <w:r w:rsidR="000E482C" w:rsidRPr="00685344">
        <w:rPr>
          <w:rFonts w:eastAsia="Calibri"/>
          <w:color w:val="000000"/>
          <w:sz w:val="28"/>
          <w:szCs w:val="28"/>
        </w:rPr>
        <w:t xml:space="preserve"> </w:t>
      </w:r>
    </w:p>
    <w:p w:rsidR="000E482C" w:rsidRDefault="000E482C" w:rsidP="000E482C">
      <w:pPr>
        <w:widowControl w:val="0"/>
        <w:ind w:firstLine="708"/>
        <w:jc w:val="both"/>
      </w:pPr>
    </w:p>
    <w:p w:rsidR="00F37F4B" w:rsidRDefault="00F37F4B" w:rsidP="00F37F4B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  <w:lang w:eastAsia="ar-SA"/>
        </w:rPr>
      </w:pPr>
      <w:r w:rsidRPr="00E84100">
        <w:rPr>
          <w:b/>
          <w:sz w:val="28"/>
          <w:szCs w:val="28"/>
          <w:lang w:eastAsia="ar-SA"/>
        </w:rPr>
        <w:t xml:space="preserve">Заседание № </w:t>
      </w:r>
      <w:r>
        <w:rPr>
          <w:b/>
          <w:sz w:val="28"/>
          <w:szCs w:val="28"/>
          <w:lang w:eastAsia="ar-SA"/>
        </w:rPr>
        <w:t>6</w:t>
      </w:r>
      <w:r w:rsidRPr="00E84100">
        <w:rPr>
          <w:sz w:val="28"/>
          <w:szCs w:val="28"/>
          <w:lang w:eastAsia="ar-SA"/>
        </w:rPr>
        <w:t xml:space="preserve"> от </w:t>
      </w:r>
      <w:r>
        <w:rPr>
          <w:sz w:val="28"/>
          <w:szCs w:val="28"/>
          <w:lang w:eastAsia="ar-SA"/>
        </w:rPr>
        <w:t>0</w:t>
      </w:r>
      <w:r w:rsidR="004C4FAD">
        <w:rPr>
          <w:sz w:val="28"/>
          <w:szCs w:val="28"/>
          <w:lang w:eastAsia="ar-SA"/>
        </w:rPr>
        <w:t>7</w:t>
      </w:r>
      <w:bookmarkStart w:id="0" w:name="_GoBack"/>
      <w:bookmarkEnd w:id="0"/>
      <w:r w:rsidRPr="00E84100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12.202</w:t>
      </w:r>
      <w:r w:rsidR="004C4FAD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>,</w:t>
      </w:r>
      <w:r w:rsidRPr="00E8410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рассмотрены вопросы:</w:t>
      </w:r>
    </w:p>
    <w:p w:rsidR="00F37F4B" w:rsidRPr="00397FB5" w:rsidRDefault="00F37F4B" w:rsidP="00F37F4B">
      <w:pPr>
        <w:widowControl w:val="0"/>
        <w:tabs>
          <w:tab w:val="left" w:pos="3905"/>
          <w:tab w:val="left" w:pos="7111"/>
        </w:tabs>
        <w:ind w:firstLine="709"/>
        <w:rPr>
          <w:sz w:val="28"/>
          <w:szCs w:val="28"/>
        </w:rPr>
      </w:pPr>
      <w:r w:rsidRPr="00397FB5">
        <w:rPr>
          <w:sz w:val="28"/>
          <w:szCs w:val="28"/>
        </w:rPr>
        <w:t>1. Об усилении мер безопасности в городе Рязани в период проведения новогодних и рождественских праздников.</w:t>
      </w:r>
    </w:p>
    <w:p w:rsidR="00F37F4B" w:rsidRPr="00397FB5" w:rsidRDefault="00F37F4B" w:rsidP="00F37F4B">
      <w:pPr>
        <w:pStyle w:val="2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397FB5">
        <w:rPr>
          <w:rFonts w:ascii="Times New Roman" w:hAnsi="Times New Roman"/>
          <w:b w:val="0"/>
          <w:i w:val="0"/>
        </w:rPr>
        <w:t xml:space="preserve">2. </w:t>
      </w:r>
      <w:r w:rsidRPr="00397FB5">
        <w:rPr>
          <w:rFonts w:ascii="Times New Roman" w:eastAsia="Calibri" w:hAnsi="Times New Roman"/>
          <w:b w:val="0"/>
          <w:i w:val="0"/>
          <w:color w:val="000000"/>
        </w:rPr>
        <w:t xml:space="preserve">О мерах по укреплению антитеррористической защищенности </w:t>
      </w:r>
      <w:r w:rsidRPr="00397FB5">
        <w:rPr>
          <w:rFonts w:ascii="Times New Roman" w:eastAsia="Calibri" w:hAnsi="Times New Roman"/>
          <w:b w:val="0"/>
          <w:i w:val="0"/>
          <w:color w:val="000000"/>
        </w:rPr>
        <w:lastRenderedPageBreak/>
        <w:t>объектов водоснабжения и водоотведения, расположенных в городе Рязани</w:t>
      </w:r>
      <w:r w:rsidRPr="00397FB5">
        <w:rPr>
          <w:rFonts w:ascii="Times New Roman" w:hAnsi="Times New Roman"/>
          <w:b w:val="0"/>
          <w:i w:val="0"/>
        </w:rPr>
        <w:t>.</w:t>
      </w:r>
    </w:p>
    <w:p w:rsidR="00F37F4B" w:rsidRPr="00397FB5" w:rsidRDefault="00F37F4B" w:rsidP="00F37F4B">
      <w:pPr>
        <w:widowControl w:val="0"/>
        <w:rPr>
          <w:sz w:val="28"/>
          <w:szCs w:val="28"/>
        </w:rPr>
      </w:pPr>
      <w:r w:rsidRPr="00397FB5">
        <w:rPr>
          <w:sz w:val="28"/>
          <w:szCs w:val="28"/>
        </w:rPr>
        <w:tab/>
        <w:t>3.</w:t>
      </w:r>
      <w:r w:rsidRPr="00397FB5">
        <w:rPr>
          <w:color w:val="000000"/>
          <w:sz w:val="28"/>
          <w:szCs w:val="28"/>
        </w:rPr>
        <w:t xml:space="preserve"> </w:t>
      </w:r>
      <w:r w:rsidRPr="00397FB5">
        <w:rPr>
          <w:rFonts w:eastAsia="Calibri"/>
          <w:color w:val="000000"/>
          <w:sz w:val="28"/>
          <w:szCs w:val="28"/>
        </w:rPr>
        <w:t xml:space="preserve">Об утверждении </w:t>
      </w:r>
      <w:r w:rsidRPr="00397FB5">
        <w:rPr>
          <w:color w:val="000000"/>
          <w:sz w:val="28"/>
          <w:szCs w:val="28"/>
        </w:rPr>
        <w:t>плана мероприятий по выполнению «Комплексного плана противодействия идеологии терроризма на 2019-2023 годы» в городе Рязани на 2023 год.</w:t>
      </w:r>
    </w:p>
    <w:p w:rsidR="00F37F4B" w:rsidRDefault="00F37F4B" w:rsidP="00F37F4B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397FB5">
        <w:rPr>
          <w:rFonts w:eastAsia="Calibri"/>
          <w:color w:val="000000"/>
          <w:sz w:val="28"/>
          <w:szCs w:val="28"/>
        </w:rPr>
        <w:t xml:space="preserve">4. </w:t>
      </w:r>
      <w:r w:rsidRPr="00397FB5">
        <w:rPr>
          <w:color w:val="000000"/>
          <w:sz w:val="28"/>
          <w:szCs w:val="28"/>
        </w:rPr>
        <w:t xml:space="preserve">Об итогах работы антитеррористической комиссии </w:t>
      </w:r>
      <w:r w:rsidRPr="00397FB5">
        <w:rPr>
          <w:sz w:val="28"/>
          <w:szCs w:val="28"/>
        </w:rPr>
        <w:t xml:space="preserve">муниципального образования - городской округ город Рязань </w:t>
      </w:r>
      <w:r w:rsidRPr="00397FB5">
        <w:rPr>
          <w:color w:val="000000"/>
          <w:sz w:val="28"/>
          <w:szCs w:val="28"/>
        </w:rPr>
        <w:t>в 2022 году</w:t>
      </w:r>
      <w:r w:rsidRPr="00397FB5">
        <w:rPr>
          <w:sz w:val="28"/>
          <w:szCs w:val="28"/>
        </w:rPr>
        <w:t>.</w:t>
      </w:r>
    </w:p>
    <w:p w:rsidR="00F37F4B" w:rsidRDefault="00F37F4B" w:rsidP="000E482C">
      <w:pPr>
        <w:widowControl w:val="0"/>
        <w:ind w:firstLine="708"/>
        <w:jc w:val="both"/>
        <w:rPr>
          <w:sz w:val="28"/>
        </w:rPr>
      </w:pPr>
    </w:p>
    <w:p w:rsidR="000E482C" w:rsidRDefault="000E482C" w:rsidP="000E482C">
      <w:pPr>
        <w:widowControl w:val="0"/>
        <w:ind w:firstLine="708"/>
        <w:jc w:val="both"/>
        <w:rPr>
          <w:sz w:val="28"/>
        </w:rPr>
      </w:pPr>
      <w:r w:rsidRPr="00A40282">
        <w:rPr>
          <w:sz w:val="28"/>
        </w:rPr>
        <w:t xml:space="preserve">В решениях </w:t>
      </w:r>
      <w:r w:rsidRPr="00685344">
        <w:rPr>
          <w:color w:val="000000"/>
          <w:sz w:val="28"/>
          <w:szCs w:val="28"/>
        </w:rPr>
        <w:t xml:space="preserve">антитеррористической комиссии </w:t>
      </w:r>
      <w:r w:rsidRPr="00685344">
        <w:rPr>
          <w:sz w:val="28"/>
          <w:szCs w:val="28"/>
        </w:rPr>
        <w:t>муниципального образования - городской округ город Рязань</w:t>
      </w:r>
      <w:r w:rsidRPr="00A40282">
        <w:rPr>
          <w:sz w:val="28"/>
        </w:rPr>
        <w:t xml:space="preserve"> определены конкретные меры по профилактике угроз терроризма, а также минимизации и (или) ликвидации последствий его проявлений.</w:t>
      </w:r>
    </w:p>
    <w:p w:rsidR="000E482C" w:rsidRDefault="000E482C" w:rsidP="000E482C">
      <w:pPr>
        <w:widowControl w:val="0"/>
        <w:ind w:firstLine="708"/>
        <w:jc w:val="both"/>
        <w:rPr>
          <w:sz w:val="28"/>
        </w:rPr>
      </w:pPr>
    </w:p>
    <w:p w:rsidR="000E482C" w:rsidRDefault="000E482C" w:rsidP="000E482C">
      <w:pPr>
        <w:widowControl w:val="0"/>
        <w:ind w:firstLine="709"/>
        <w:jc w:val="both"/>
        <w:rPr>
          <w:sz w:val="28"/>
          <w:szCs w:val="28"/>
        </w:rPr>
      </w:pPr>
      <w:r w:rsidRPr="00746ED8">
        <w:rPr>
          <w:sz w:val="28"/>
          <w:szCs w:val="28"/>
        </w:rPr>
        <w:t>Учитывая прогнозируемые угрозы, в 202</w:t>
      </w:r>
      <w:r w:rsidR="00F37F4B">
        <w:rPr>
          <w:sz w:val="28"/>
          <w:szCs w:val="28"/>
        </w:rPr>
        <w:t>3</w:t>
      </w:r>
      <w:r w:rsidRPr="00746ED8">
        <w:rPr>
          <w:sz w:val="28"/>
          <w:szCs w:val="28"/>
        </w:rPr>
        <w:t xml:space="preserve"> году основные усилия Комиссии будут сосредоточены на решение следующих задач:</w:t>
      </w:r>
    </w:p>
    <w:p w:rsidR="00F37F4B" w:rsidRDefault="00F37F4B" w:rsidP="00F37F4B">
      <w:pPr>
        <w:spacing w:line="252" w:lineRule="auto"/>
        <w:ind w:firstLine="720"/>
        <w:jc w:val="both"/>
        <w:rPr>
          <w:sz w:val="28"/>
          <w:szCs w:val="28"/>
        </w:rPr>
      </w:pPr>
    </w:p>
    <w:p w:rsidR="00F37F4B" w:rsidRPr="000E482C" w:rsidRDefault="00F37F4B" w:rsidP="00F37F4B">
      <w:pPr>
        <w:shd w:val="clear" w:color="auto" w:fill="FFFFFF"/>
        <w:ind w:firstLine="709"/>
        <w:jc w:val="both"/>
        <w:rPr>
          <w:sz w:val="28"/>
          <w:szCs w:val="28"/>
        </w:rPr>
      </w:pPr>
      <w:r w:rsidRPr="000E482C">
        <w:rPr>
          <w:sz w:val="28"/>
          <w:szCs w:val="28"/>
        </w:rPr>
        <w:t xml:space="preserve">- реализация </w:t>
      </w:r>
      <w:r w:rsidRPr="000E482C">
        <w:rPr>
          <w:sz w:val="28"/>
          <w:szCs w:val="28"/>
          <w:shd w:val="clear" w:color="auto" w:fill="FFFFFF"/>
        </w:rPr>
        <w:t xml:space="preserve">комплекса </w:t>
      </w:r>
      <w:r w:rsidRPr="000E482C">
        <w:rPr>
          <w:sz w:val="28"/>
          <w:szCs w:val="28"/>
        </w:rPr>
        <w:t>организационных</w:t>
      </w:r>
      <w:r w:rsidRPr="000E482C">
        <w:rPr>
          <w:sz w:val="28"/>
          <w:szCs w:val="28"/>
          <w:shd w:val="clear" w:color="auto" w:fill="FFFFFF"/>
        </w:rPr>
        <w:t xml:space="preserve"> мер, направленных на усиление </w:t>
      </w:r>
      <w:r w:rsidRPr="000E482C">
        <w:rPr>
          <w:rFonts w:eastAsia="Arial Unicode MS"/>
          <w:color w:val="000000"/>
          <w:spacing w:val="-6"/>
          <w:sz w:val="28"/>
          <w:szCs w:val="28"/>
          <w:lang w:val="ru"/>
        </w:rPr>
        <w:t xml:space="preserve">антитеррористической защищенности </w:t>
      </w:r>
      <w:r w:rsidRPr="000E482C">
        <w:rPr>
          <w:sz w:val="28"/>
          <w:szCs w:val="28"/>
          <w:shd w:val="clear" w:color="auto" w:fill="FFFFFF"/>
        </w:rPr>
        <w:t xml:space="preserve">объектов жилищно-коммунального хозяйства и транспортного комплексов, </w:t>
      </w:r>
      <w:r w:rsidRPr="000E482C">
        <w:rPr>
          <w:sz w:val="28"/>
          <w:szCs w:val="28"/>
        </w:rPr>
        <w:t xml:space="preserve">а также </w:t>
      </w:r>
      <w:r w:rsidRPr="000E482C">
        <w:rPr>
          <w:sz w:val="28"/>
          <w:szCs w:val="28"/>
          <w:shd w:val="clear" w:color="auto" w:fill="FFFFFF"/>
        </w:rPr>
        <w:t xml:space="preserve">культуры, образования, спорта и </w:t>
      </w:r>
      <w:r w:rsidRPr="000E482C">
        <w:rPr>
          <w:color w:val="000000"/>
          <w:sz w:val="28"/>
          <w:szCs w:val="28"/>
        </w:rPr>
        <w:t>мест массового пребывания людей</w:t>
      </w:r>
      <w:r w:rsidRPr="000E482C">
        <w:rPr>
          <w:sz w:val="28"/>
          <w:szCs w:val="28"/>
        </w:rPr>
        <w:t xml:space="preserve">; </w:t>
      </w:r>
    </w:p>
    <w:p w:rsidR="00F37F4B" w:rsidRPr="000E482C" w:rsidRDefault="00F37F4B" w:rsidP="00F37F4B">
      <w:pPr>
        <w:shd w:val="clear" w:color="auto" w:fill="FFFFFF"/>
        <w:tabs>
          <w:tab w:val="left" w:pos="4000"/>
        </w:tabs>
        <w:ind w:firstLine="709"/>
        <w:jc w:val="both"/>
        <w:rPr>
          <w:sz w:val="28"/>
          <w:szCs w:val="28"/>
        </w:rPr>
      </w:pPr>
      <w:r w:rsidRPr="000E482C">
        <w:rPr>
          <w:sz w:val="28"/>
          <w:szCs w:val="28"/>
        </w:rPr>
        <w:t>- повышение эффективности использования результатов мониторинга обстановки для формирования в городе Рязани объективного представления о складывающейся обстановке и своевременного принятия действенных мер по устранению выявленных причин, условий и обстоятельств формирования террористических угроз;</w:t>
      </w:r>
    </w:p>
    <w:p w:rsidR="00F37F4B" w:rsidRPr="000E482C" w:rsidRDefault="00F37F4B" w:rsidP="00F37F4B">
      <w:pPr>
        <w:shd w:val="clear" w:color="auto" w:fill="FFFFFF"/>
        <w:tabs>
          <w:tab w:val="left" w:pos="4000"/>
        </w:tabs>
        <w:ind w:firstLine="709"/>
        <w:jc w:val="both"/>
        <w:rPr>
          <w:sz w:val="28"/>
          <w:szCs w:val="28"/>
        </w:rPr>
      </w:pPr>
      <w:r w:rsidRPr="000E482C">
        <w:rPr>
          <w:sz w:val="28"/>
          <w:szCs w:val="28"/>
        </w:rPr>
        <w:t>- повышение качества индивидуальных профилактических мероприятий, прежде всего реализуемых в образовательных организациях, путем применения персонального подхода и использования наиболее действенных форм и способов профилактического воздействия;</w:t>
      </w:r>
    </w:p>
    <w:p w:rsidR="00F37F4B" w:rsidRPr="000E482C" w:rsidRDefault="00F37F4B" w:rsidP="00F37F4B">
      <w:pPr>
        <w:shd w:val="clear" w:color="auto" w:fill="FFFFFF"/>
        <w:tabs>
          <w:tab w:val="left" w:pos="4000"/>
        </w:tabs>
        <w:ind w:firstLine="709"/>
        <w:jc w:val="both"/>
        <w:rPr>
          <w:sz w:val="28"/>
          <w:szCs w:val="28"/>
        </w:rPr>
      </w:pPr>
      <w:r w:rsidRPr="000E482C">
        <w:rPr>
          <w:sz w:val="28"/>
          <w:szCs w:val="28"/>
        </w:rPr>
        <w:t xml:space="preserve">- совершенствование информационно-пропагандистской работы по противодействию распространению идеологии терроризма </w:t>
      </w:r>
      <w:r w:rsidRPr="000E482C">
        <w:rPr>
          <w:bCs/>
          <w:sz w:val="28"/>
          <w:szCs w:val="28"/>
        </w:rPr>
        <w:t>и других деструктивных течений</w:t>
      </w:r>
      <w:r w:rsidRPr="000E482C">
        <w:rPr>
          <w:sz w:val="28"/>
          <w:szCs w:val="28"/>
        </w:rPr>
        <w:t>, прежде всего в сети «Интернет»;</w:t>
      </w:r>
    </w:p>
    <w:p w:rsidR="00F37F4B" w:rsidRPr="000E482C" w:rsidRDefault="00F37F4B" w:rsidP="00F37F4B">
      <w:pPr>
        <w:ind w:firstLine="709"/>
        <w:jc w:val="both"/>
        <w:rPr>
          <w:sz w:val="28"/>
          <w:szCs w:val="28"/>
        </w:rPr>
      </w:pPr>
      <w:r w:rsidRPr="000E482C">
        <w:rPr>
          <w:sz w:val="28"/>
          <w:szCs w:val="28"/>
        </w:rPr>
        <w:t>- максимальное задействование потенциала города Рязани с учетом компетенции в реализации мероприятий по профилактике терроризма, минимизации и (или) ликвидации последствий его проявлений,</w:t>
      </w:r>
      <w:r w:rsidRPr="000E482C">
        <w:rPr>
          <w:sz w:val="28"/>
          <w:szCs w:val="28"/>
          <w:lang w:eastAsia="en-US"/>
        </w:rPr>
        <w:t xml:space="preserve"> а также комплекса дополнительных мер, предусмотренных указами Президента Российской Федерации от 14 июня</w:t>
      </w:r>
      <w:r w:rsidRPr="000E482C">
        <w:rPr>
          <w:sz w:val="28"/>
          <w:szCs w:val="28"/>
        </w:rPr>
        <w:t xml:space="preserve"> 2012 г. № 851, </w:t>
      </w:r>
      <w:r w:rsidRPr="000E482C">
        <w:rPr>
          <w:sz w:val="28"/>
          <w:szCs w:val="28"/>
          <w:lang w:eastAsia="en-US"/>
        </w:rPr>
        <w:t xml:space="preserve">от 19 октября 2022 г. № 757; </w:t>
      </w:r>
    </w:p>
    <w:p w:rsidR="00F37F4B" w:rsidRPr="000E482C" w:rsidRDefault="00F37F4B" w:rsidP="00F37F4B">
      <w:pPr>
        <w:shd w:val="clear" w:color="auto" w:fill="FFFFFF"/>
        <w:tabs>
          <w:tab w:val="left" w:pos="4000"/>
        </w:tabs>
        <w:ind w:firstLine="709"/>
        <w:jc w:val="both"/>
        <w:rPr>
          <w:sz w:val="28"/>
          <w:szCs w:val="28"/>
        </w:rPr>
      </w:pPr>
      <w:r w:rsidRPr="000E482C">
        <w:rPr>
          <w:sz w:val="28"/>
          <w:szCs w:val="28"/>
        </w:rPr>
        <w:t xml:space="preserve">- обеспечение системности и повышения качества профессиональной подготовки должностных лиц города Рязани, участвующих </w:t>
      </w:r>
      <w:r w:rsidRPr="000E482C">
        <w:rPr>
          <w:sz w:val="28"/>
          <w:szCs w:val="28"/>
        </w:rPr>
        <w:br/>
        <w:t>в профилактике терроризма;</w:t>
      </w:r>
    </w:p>
    <w:p w:rsidR="00F37F4B" w:rsidRPr="000E482C" w:rsidRDefault="00F37F4B" w:rsidP="00F37F4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E482C">
        <w:rPr>
          <w:sz w:val="28"/>
          <w:szCs w:val="28"/>
        </w:rPr>
        <w:t>- усиление контроля за исполнением поручений НАК, решений АТК и Комиссии посредством принятия мер по повышению персональной ответственности должностных лиц.</w:t>
      </w:r>
    </w:p>
    <w:sectPr w:rsidR="00F37F4B" w:rsidRPr="000E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D711F"/>
    <w:multiLevelType w:val="hybridMultilevel"/>
    <w:tmpl w:val="AD3E9EDC"/>
    <w:lvl w:ilvl="0" w:tplc="1208F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2C"/>
    <w:rsid w:val="000E482C"/>
    <w:rsid w:val="004C4FAD"/>
    <w:rsid w:val="00876649"/>
    <w:rsid w:val="00E0138D"/>
    <w:rsid w:val="00F37F4B"/>
    <w:rsid w:val="00FE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9FF14-E53F-488C-99D3-4D94DCD0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E48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482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0E482C"/>
    <w:pPr>
      <w:spacing w:before="100" w:beforeAutospacing="1" w:after="119"/>
    </w:pPr>
    <w:rPr>
      <w:sz w:val="24"/>
      <w:szCs w:val="24"/>
    </w:rPr>
  </w:style>
  <w:style w:type="character" w:customStyle="1" w:styleId="21">
    <w:name w:val="Основной текст (2)"/>
    <w:rsid w:val="000E4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No Spacing"/>
    <w:uiPriority w:val="1"/>
    <w:qFormat/>
    <w:rsid w:val="000E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0E482C"/>
    <w:pPr>
      <w:suppressLineNumbers/>
      <w:tabs>
        <w:tab w:val="left" w:pos="709"/>
      </w:tabs>
      <w:suppressAutoHyphens/>
      <w:spacing w:line="100" w:lineRule="atLeast"/>
    </w:pPr>
    <w:rPr>
      <w:rFonts w:ascii="Arial" w:eastAsia="Lucida Sans Unicode" w:hAnsi="Arial"/>
      <w:color w:val="00000A"/>
      <w:szCs w:val="24"/>
      <w:lang w:eastAsia="ar-SA"/>
    </w:rPr>
  </w:style>
  <w:style w:type="paragraph" w:styleId="a6">
    <w:name w:val="Body Text"/>
    <w:basedOn w:val="a"/>
    <w:link w:val="a7"/>
    <w:rsid w:val="000E482C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0E482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12">
    <w:name w:val="Основной шрифт абзаца12"/>
    <w:rsid w:val="000E482C"/>
  </w:style>
  <w:style w:type="paragraph" w:styleId="a8">
    <w:name w:val="List Paragraph"/>
    <w:basedOn w:val="a"/>
    <w:uiPriority w:val="34"/>
    <w:qFormat/>
    <w:rsid w:val="00E01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1418</Words>
  <Characters>8086</Characters>
  <Application>Microsoft Office Word</Application>
  <DocSecurity>0</DocSecurity>
  <Lines>67</Lines>
  <Paragraphs>18</Paragraphs>
  <ScaleCrop>false</ScaleCrop>
  <Company/>
  <LinksUpToDate>false</LinksUpToDate>
  <CharactersWithSpaces>9486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Иванович Харлашкин</dc:creator>
  <cp:keywords/>
  <dc:description/>
  <cp:lastModifiedBy>Андрей Иванович Харлашкин</cp:lastModifiedBy>
  <cp:revision>5</cp:revision>
  <dcterms:created xsi:type="dcterms:W3CDTF">2023-02-28T12:39:00Z</dcterms:created>
  <dcterms:modified xsi:type="dcterms:W3CDTF">2023-02-28T13:04:00Z</dcterms:modified>
</cp:coreProperties>
</file>