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21" w:rsidRDefault="00385B21" w:rsidP="00385B2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385B21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85B21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85B21" w:rsidRPr="00850446" w:rsidRDefault="00A71567" w:rsidP="00E501D0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385B21" w:rsidRPr="0085044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="00385B21" w:rsidRPr="008504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85B21"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4C7C93">
        <w:rPr>
          <w:rFonts w:ascii="Times New Roman" w:hAnsi="Times New Roman" w:cs="Times New Roman"/>
          <w:sz w:val="24"/>
          <w:szCs w:val="24"/>
        </w:rPr>
        <w:t>8</w:t>
      </w:r>
    </w:p>
    <w:p w:rsidR="00A71567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385B21" w:rsidRPr="0085044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85B21" w:rsidRPr="00850446">
        <w:rPr>
          <w:rFonts w:ascii="Times New Roman" w:hAnsi="Times New Roman" w:cs="Times New Roman"/>
          <w:sz w:val="24"/>
          <w:szCs w:val="24"/>
        </w:rPr>
        <w:t>четной политике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B21" w:rsidRDefault="009432AF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715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71567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</w:p>
    <w:p w:rsidR="00A71567" w:rsidRPr="00850446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E501D0"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z w:val="24"/>
          <w:szCs w:val="24"/>
        </w:rPr>
        <w:t>министрации города Рязани</w:t>
      </w:r>
    </w:p>
    <w:p w:rsidR="00385B21" w:rsidRPr="00850446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385B21" w:rsidRPr="00850446">
        <w:rPr>
          <w:rFonts w:ascii="Times New Roman" w:hAnsi="Times New Roman" w:cs="Times New Roman"/>
          <w:sz w:val="24"/>
          <w:szCs w:val="24"/>
        </w:rPr>
        <w:t>для целей бюджетного учета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74"/>
        <w:gridCol w:w="937"/>
        <w:gridCol w:w="1757"/>
        <w:gridCol w:w="1474"/>
        <w:gridCol w:w="1446"/>
        <w:gridCol w:w="1276"/>
        <w:gridCol w:w="1417"/>
        <w:gridCol w:w="1560"/>
        <w:gridCol w:w="709"/>
        <w:gridCol w:w="1702"/>
      </w:tblGrid>
      <w:tr w:rsidR="00385B21" w:rsidRPr="005E4023" w:rsidTr="005E402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Первичный документ</w:t>
            </w:r>
            <w:r w:rsidR="00E92D5B" w:rsidRPr="005E4023">
              <w:rPr>
                <w:rFonts w:ascii="Times New Roman" w:hAnsi="Times New Roman" w:cs="Times New Roman"/>
                <w:sz w:val="20"/>
                <w:szCs w:val="20"/>
              </w:rPr>
              <w:t>, информация, данные, необходимые для формирования сведений и отчетности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Составление и подписание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Представление и проверка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Обработка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Передача в архив (кто передает, в какой срок)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85B21" w:rsidRPr="005E4023" w:rsidTr="005E402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Когда составляется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составление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Кто подписывает (утверждает)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представления в бухгалтерию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проверку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обработку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83570" w:rsidP="004C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Справка по начисленным процентам</w:t>
            </w:r>
            <w:r w:rsidR="00DA4F6B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пользование бюджетным кредитом, </w:t>
            </w:r>
            <w:r w:rsidR="003A07E1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№ </w:t>
            </w:r>
            <w:r w:rsidR="004C7C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A07E1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 w:rsidR="004C7C93">
              <w:rPr>
                <w:rFonts w:ascii="Times New Roman" w:hAnsi="Times New Roman" w:cs="Times New Roman"/>
                <w:sz w:val="20"/>
                <w:szCs w:val="20"/>
              </w:rPr>
              <w:t>учетной политике</w:t>
            </w:r>
            <w:r w:rsidR="003A07E1" w:rsidRP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83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сроку уплаты процентов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835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 w:rsidP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 отдела свода бюджета, планирования и финансирования расходов производственной сферы, ответственное за перечисление процентов за пользование   бюджетными кредитами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 w:rsidP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отдела свода бюджета, планирования и финансирования расходов производственной сферы, начальник отдела - главный бухгалтер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Не позднее дня перечисления процентов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 w:rsidP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A11E9D"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B3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749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 w:rsidP="004C7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операционно-кассового дня (платежные поручения,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реестры платежных поручений, реестры зачисленных платежных поручений, реестры уведомлений об уточнении вида и принадлежности платежа, реестры уведомлений об объемах финансирования, письма от ГРБС об изменениях объемов финансирования и (или)</w:t>
            </w:r>
            <w:r w:rsidRPr="005E4023">
              <w:rPr>
                <w:sz w:val="20"/>
                <w:szCs w:val="20"/>
              </w:rPr>
              <w:t xml:space="preserve">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кассовых расходов, </w:t>
            </w:r>
            <w:proofErr w:type="spell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оборотно</w:t>
            </w:r>
            <w:proofErr w:type="spell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-сальдовые ведомости по лицевым счетам получателей  средств  бюджета города Рязани</w:t>
            </w:r>
            <w:r w:rsidR="00CB632D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и другие)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по лицевому счету 02593003680 </w:t>
            </w:r>
            <w:bookmarkStart w:id="0" w:name="_GoBack"/>
            <w:bookmarkEnd w:id="0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Ежедневно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 w:rsidP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Каждый документ в од</w:t>
            </w:r>
            <w:r w:rsidR="00996749" w:rsidRPr="005E402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ом экземпляре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Должностные лица отдела операционно-кассового обслуживания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 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бюджетного учета и отчетности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 w:rsidP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 рабочего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бюджетного учета и отчетности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CB63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749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F10" w:rsidRPr="005E4023" w:rsidRDefault="00046F10" w:rsidP="005E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Отчет о кассовом 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поступлении и выбытии средств бюджетных учреждений, автономных учреждений и иных организаций (ф.0503155) </w:t>
            </w:r>
          </w:p>
          <w:p w:rsidR="00996749" w:rsidRPr="005E4023" w:rsidRDefault="00996749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управления,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 – главный бухгалтер, должностное лицо (исполнитель)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 7-го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382712" w:rsidP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течение трех рабочих дней </w:t>
            </w:r>
            <w:r w:rsidR="00AA5113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месяца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операционно-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046F10" w:rsidP="00046F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нии трех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749" w:rsidRPr="005E4023" w:rsidRDefault="00996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6CA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Баланс по  операциям бюджетных, автономных  учреждений и иных юридических лиц (ф.0503154)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управления, начальник отдела – главный бухгалтер, должностное лицо (исполнитель)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7-го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трех рабочих дней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трех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16CA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 о состоянии лицевых счетов муниципальных бюджетных                     и автономных учреждений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 w:rsidP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 w:rsidP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5-го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трех рабочих дней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38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трех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CA" w:rsidRPr="005E4023" w:rsidRDefault="001B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15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Сведения о количестве муниципальных учреждений и лицевых счетах, открытых в финансово-казначейском управлении администрации города Рязани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 отдела операционно-кассового обслуживания расходов бюджета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5-го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трех рабочих дней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Отдел операционно-кассового обслуживания расходов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2150B8" w:rsidP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5" w:rsidRPr="005E4023" w:rsidRDefault="007D6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0B8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Данные для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заполнения справочной таблицы к отчету об исполнении консолидированного бюджета субъекта Российской Федерации (ф.0503387)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планирования и финансирования расходов социальной сферы, отдел планирования и финансирования расходов органов муниципального управления  и  других  общегосударственных вопросов, отдел свода бюджета, планирования и финансирования расходов производственной сферы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 w:rsidP="0021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 w:rsidP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9-</w:t>
            </w:r>
            <w:r w:rsidRPr="005E40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Ежемесячно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10-го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A11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бюджетного учета и отчетности бюджетного процесса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0B8" w:rsidRPr="005E4023" w:rsidRDefault="002150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B21" w:rsidRPr="005E4023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385B21" w:rsidRPr="00A923AE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385B21" w:rsidRPr="00A923AE" w:rsidSect="00C3603C">
      <w:headerReference w:type="default" r:id="rId7"/>
      <w:headerReference w:type="first" r:id="rId8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93F" w:rsidRDefault="00C6393F" w:rsidP="00CC6CA3">
      <w:pPr>
        <w:spacing w:after="0" w:line="240" w:lineRule="auto"/>
      </w:pPr>
      <w:r>
        <w:separator/>
      </w:r>
    </w:p>
  </w:endnote>
  <w:endnote w:type="continuationSeparator" w:id="0">
    <w:p w:rsidR="00C6393F" w:rsidRDefault="00C6393F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93F" w:rsidRDefault="00C6393F" w:rsidP="00CC6CA3">
      <w:pPr>
        <w:spacing w:after="0" w:line="240" w:lineRule="auto"/>
      </w:pPr>
      <w:r>
        <w:separator/>
      </w:r>
    </w:p>
  </w:footnote>
  <w:footnote w:type="continuationSeparator" w:id="0">
    <w:p w:rsidR="00C6393F" w:rsidRDefault="00C6393F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C3603C" w:rsidRDefault="00C3603C">
        <w:pPr>
          <w:pStyle w:val="a4"/>
          <w:jc w:val="center"/>
        </w:pPr>
      </w:p>
      <w:p w:rsidR="00CC6CA3" w:rsidRDefault="00CC6C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C93">
          <w:rPr>
            <w:noProof/>
          </w:rPr>
          <w:t>2</w:t>
        </w:r>
        <w:r>
          <w:fldChar w:fldCharType="end"/>
        </w:r>
      </w:p>
    </w:sdtContent>
  </w:sdt>
  <w:p w:rsidR="00CC6CA3" w:rsidRDefault="00CC6C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928579"/>
      <w:docPartObj>
        <w:docPartGallery w:val="Page Numbers (Top of Page)"/>
        <w:docPartUnique/>
      </w:docPartObj>
    </w:sdtPr>
    <w:sdtEndPr/>
    <w:sdtContent>
      <w:p w:rsidR="00C3603C" w:rsidRDefault="00C360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C93">
          <w:rPr>
            <w:noProof/>
          </w:rPr>
          <w:t>1</w:t>
        </w:r>
        <w:r>
          <w:fldChar w:fldCharType="end"/>
        </w:r>
      </w:p>
    </w:sdtContent>
  </w:sdt>
  <w:p w:rsidR="00C3603C" w:rsidRDefault="00C360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5DA3"/>
    <w:rsid w:val="00046F10"/>
    <w:rsid w:val="000666F2"/>
    <w:rsid w:val="000A7AA8"/>
    <w:rsid w:val="000C5A11"/>
    <w:rsid w:val="000D321B"/>
    <w:rsid w:val="001030F5"/>
    <w:rsid w:val="00103BB4"/>
    <w:rsid w:val="00130A4C"/>
    <w:rsid w:val="00142F3C"/>
    <w:rsid w:val="0015122E"/>
    <w:rsid w:val="00170D34"/>
    <w:rsid w:val="001B16CA"/>
    <w:rsid w:val="001D61EF"/>
    <w:rsid w:val="002033E7"/>
    <w:rsid w:val="002150B8"/>
    <w:rsid w:val="002606C6"/>
    <w:rsid w:val="002721C9"/>
    <w:rsid w:val="00353BBB"/>
    <w:rsid w:val="003824CF"/>
    <w:rsid w:val="00382712"/>
    <w:rsid w:val="00385B21"/>
    <w:rsid w:val="00391A79"/>
    <w:rsid w:val="00396478"/>
    <w:rsid w:val="003A07E1"/>
    <w:rsid w:val="0040564C"/>
    <w:rsid w:val="00433322"/>
    <w:rsid w:val="00475A79"/>
    <w:rsid w:val="00485DBC"/>
    <w:rsid w:val="004A7384"/>
    <w:rsid w:val="004B1437"/>
    <w:rsid w:val="004C355F"/>
    <w:rsid w:val="004C7C93"/>
    <w:rsid w:val="00583208"/>
    <w:rsid w:val="005A1E26"/>
    <w:rsid w:val="005B1B42"/>
    <w:rsid w:val="005D4314"/>
    <w:rsid w:val="005E4023"/>
    <w:rsid w:val="006213D9"/>
    <w:rsid w:val="00626287"/>
    <w:rsid w:val="00663680"/>
    <w:rsid w:val="00696143"/>
    <w:rsid w:val="006A1476"/>
    <w:rsid w:val="007137DD"/>
    <w:rsid w:val="00727483"/>
    <w:rsid w:val="00727716"/>
    <w:rsid w:val="00777F45"/>
    <w:rsid w:val="007B4B54"/>
    <w:rsid w:val="007D6B15"/>
    <w:rsid w:val="0083445F"/>
    <w:rsid w:val="00850446"/>
    <w:rsid w:val="0085758C"/>
    <w:rsid w:val="008D3F25"/>
    <w:rsid w:val="008F6A45"/>
    <w:rsid w:val="00913BFC"/>
    <w:rsid w:val="009320E3"/>
    <w:rsid w:val="009432AF"/>
    <w:rsid w:val="00955097"/>
    <w:rsid w:val="00973C16"/>
    <w:rsid w:val="00983570"/>
    <w:rsid w:val="009963EE"/>
    <w:rsid w:val="00996749"/>
    <w:rsid w:val="00A11E9D"/>
    <w:rsid w:val="00A623C9"/>
    <w:rsid w:val="00A71567"/>
    <w:rsid w:val="00A923AE"/>
    <w:rsid w:val="00AA5113"/>
    <w:rsid w:val="00AE0A7D"/>
    <w:rsid w:val="00AE76E6"/>
    <w:rsid w:val="00AF4B87"/>
    <w:rsid w:val="00B24FF4"/>
    <w:rsid w:val="00B36E95"/>
    <w:rsid w:val="00B42528"/>
    <w:rsid w:val="00B62BFA"/>
    <w:rsid w:val="00BA4C51"/>
    <w:rsid w:val="00BB320D"/>
    <w:rsid w:val="00C3603C"/>
    <w:rsid w:val="00C6393F"/>
    <w:rsid w:val="00CA0834"/>
    <w:rsid w:val="00CB632D"/>
    <w:rsid w:val="00CC6CA3"/>
    <w:rsid w:val="00CD7200"/>
    <w:rsid w:val="00D425B0"/>
    <w:rsid w:val="00D5423E"/>
    <w:rsid w:val="00D62203"/>
    <w:rsid w:val="00D63B25"/>
    <w:rsid w:val="00DA4F6B"/>
    <w:rsid w:val="00DD2D79"/>
    <w:rsid w:val="00DD535A"/>
    <w:rsid w:val="00DF66B1"/>
    <w:rsid w:val="00E11554"/>
    <w:rsid w:val="00E4650B"/>
    <w:rsid w:val="00E501D0"/>
    <w:rsid w:val="00E6339F"/>
    <w:rsid w:val="00E92D5B"/>
    <w:rsid w:val="00EA2CB0"/>
    <w:rsid w:val="00EA6219"/>
    <w:rsid w:val="00F340F5"/>
    <w:rsid w:val="00F505CC"/>
    <w:rsid w:val="00F53C77"/>
    <w:rsid w:val="00F7403B"/>
    <w:rsid w:val="00F879CA"/>
    <w:rsid w:val="00FD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56</cp:revision>
  <cp:lastPrinted>2018-08-15T07:07:00Z</cp:lastPrinted>
  <dcterms:created xsi:type="dcterms:W3CDTF">2018-07-25T12:53:00Z</dcterms:created>
  <dcterms:modified xsi:type="dcterms:W3CDTF">2020-03-10T07:24:00Z</dcterms:modified>
</cp:coreProperties>
</file>