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C5" w:rsidRDefault="009A19C5"/>
    <w:p w:rsidR="005138B2" w:rsidRDefault="001B1758" w:rsidP="0045318C">
      <w:pPr>
        <w:jc w:val="right"/>
      </w:pPr>
      <w:r>
        <w:tab/>
      </w:r>
      <w:r>
        <w:tab/>
      </w:r>
      <w:r>
        <w:tab/>
      </w:r>
      <w:r>
        <w:tab/>
      </w:r>
      <w:r w:rsidR="0045318C">
        <w:t xml:space="preserve">    </w:t>
      </w:r>
      <w:r w:rsidR="001F5761">
        <w:t xml:space="preserve">Приложение </w:t>
      </w:r>
    </w:p>
    <w:p w:rsidR="001F5761" w:rsidRDefault="0006191C" w:rsidP="001B1758">
      <w:pPr>
        <w:jc w:val="right"/>
      </w:pPr>
      <w:r>
        <w:t>к</w:t>
      </w:r>
      <w:bookmarkStart w:id="0" w:name="_GoBack"/>
      <w:bookmarkEnd w:id="0"/>
      <w:r w:rsidR="001F5761">
        <w:t xml:space="preserve"> приказу </w:t>
      </w:r>
      <w:r w:rsidR="001B1758">
        <w:t>финансово-казначейского управления</w:t>
      </w:r>
      <w:r w:rsidR="005138B2">
        <w:t xml:space="preserve">                                                        </w:t>
      </w:r>
      <w:r w:rsidR="001B1758">
        <w:t xml:space="preserve"> администрации города Рязани </w:t>
      </w:r>
      <w:r w:rsidR="00C85CF8">
        <w:t>от 28 ноября 2012 г.</w:t>
      </w:r>
      <w:r w:rsidR="00CC5BE7">
        <w:t xml:space="preserve"> </w:t>
      </w:r>
      <w:r w:rsidR="00C85CF8">
        <w:t>№ 34 о/д</w:t>
      </w:r>
    </w:p>
    <w:p w:rsidR="008C61A9" w:rsidRDefault="008C61A9"/>
    <w:p w:rsidR="001F5761" w:rsidRDefault="001F5761" w:rsidP="001B1758">
      <w:pPr>
        <w:jc w:val="center"/>
      </w:pPr>
      <w:r>
        <w:t xml:space="preserve">Перечень </w:t>
      </w:r>
      <w:r w:rsidR="001B1758">
        <w:t>кодов подвидов по видам доходов бюджета города Рязани, главными администраторами которых являются органы местного самоуправления города Рязани</w:t>
      </w:r>
    </w:p>
    <w:p w:rsidR="001F5761" w:rsidRDefault="001F5761"/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1728"/>
        <w:gridCol w:w="1620"/>
        <w:gridCol w:w="6116"/>
      </w:tblGrid>
      <w:tr w:rsidR="001F5761" w:rsidRPr="00A2645F" w:rsidTr="0045318C">
        <w:tc>
          <w:tcPr>
            <w:tcW w:w="3348" w:type="dxa"/>
            <w:gridSpan w:val="2"/>
          </w:tcPr>
          <w:p w:rsidR="001F5761" w:rsidRPr="00A2645F" w:rsidRDefault="001F5761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116" w:type="dxa"/>
            <w:vMerge w:val="restart"/>
            <w:vAlign w:val="center"/>
          </w:tcPr>
          <w:p w:rsidR="001F5761" w:rsidRPr="00A2645F" w:rsidRDefault="001F5761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Наименование кода доходов бюджетной классификации Российской Федерации</w:t>
            </w:r>
          </w:p>
        </w:tc>
      </w:tr>
      <w:tr w:rsidR="001F5761" w:rsidRPr="00A2645F" w:rsidTr="0045318C">
        <w:trPr>
          <w:trHeight w:val="471"/>
        </w:trPr>
        <w:tc>
          <w:tcPr>
            <w:tcW w:w="1728" w:type="dxa"/>
          </w:tcPr>
          <w:p w:rsidR="001F5761" w:rsidRPr="00A2645F" w:rsidRDefault="001F5761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вида доходов</w:t>
            </w:r>
          </w:p>
        </w:tc>
        <w:tc>
          <w:tcPr>
            <w:tcW w:w="1620" w:type="dxa"/>
          </w:tcPr>
          <w:p w:rsidR="001F5761" w:rsidRPr="00A2645F" w:rsidRDefault="001F5761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подвида доходов</w:t>
            </w:r>
          </w:p>
        </w:tc>
        <w:tc>
          <w:tcPr>
            <w:tcW w:w="6116" w:type="dxa"/>
            <w:vMerge/>
          </w:tcPr>
          <w:p w:rsidR="001F5761" w:rsidRPr="00A2645F" w:rsidRDefault="001F5761" w:rsidP="002F45F6">
            <w:pPr>
              <w:ind w:firstLine="0"/>
              <w:rPr>
                <w:sz w:val="24"/>
                <w:szCs w:val="24"/>
              </w:rPr>
            </w:pPr>
          </w:p>
        </w:tc>
      </w:tr>
      <w:tr w:rsidR="00A2645F" w:rsidRPr="00A2645F" w:rsidTr="0045318C">
        <w:trPr>
          <w:trHeight w:val="711"/>
        </w:trPr>
        <w:tc>
          <w:tcPr>
            <w:tcW w:w="1728" w:type="dxa"/>
            <w:vMerge w:val="restart"/>
            <w:vAlign w:val="center"/>
          </w:tcPr>
          <w:p w:rsidR="00A2645F" w:rsidRPr="00A2645F" w:rsidRDefault="00E4079C" w:rsidP="00A2645F">
            <w:pPr>
              <w:ind w:firstLine="0"/>
              <w:rPr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2645F" w:rsidRPr="00A2645F">
              <w:rPr>
                <w:sz w:val="24"/>
                <w:szCs w:val="24"/>
              </w:rPr>
              <w:t>1 11 09</w:t>
            </w:r>
            <w:r w:rsidR="00A2645F" w:rsidRPr="00A2645F">
              <w:rPr>
                <w:sz w:val="24"/>
                <w:szCs w:val="24"/>
                <w:lang w:val="en-US"/>
              </w:rPr>
              <w:t>0</w:t>
            </w:r>
            <w:r w:rsidR="00A2645F" w:rsidRPr="00A2645F">
              <w:rPr>
                <w:sz w:val="24"/>
                <w:szCs w:val="24"/>
              </w:rPr>
              <w:t>44 04</w:t>
            </w:r>
          </w:p>
        </w:tc>
        <w:tc>
          <w:tcPr>
            <w:tcW w:w="1620" w:type="dxa"/>
            <w:vAlign w:val="center"/>
          </w:tcPr>
          <w:p w:rsidR="00A2645F" w:rsidRPr="00E4079C" w:rsidRDefault="00A2645F" w:rsidP="00E4079C">
            <w:pPr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0001</w:t>
            </w:r>
          </w:p>
        </w:tc>
        <w:tc>
          <w:tcPr>
            <w:tcW w:w="6116" w:type="dxa"/>
          </w:tcPr>
          <w:p w:rsidR="00A2645F" w:rsidRPr="00A2645F" w:rsidRDefault="00E4079C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городских 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 от </w:t>
            </w:r>
            <w:r>
              <w:rPr>
                <w:sz w:val="24"/>
                <w:szCs w:val="24"/>
              </w:rPr>
              <w:t>размещения временных сооружений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A2645F" w:rsidRPr="00A2645F" w:rsidTr="0045318C">
        <w:trPr>
          <w:trHeight w:val="711"/>
        </w:trPr>
        <w:tc>
          <w:tcPr>
            <w:tcW w:w="1728" w:type="dxa"/>
            <w:vMerge/>
            <w:vAlign w:val="center"/>
          </w:tcPr>
          <w:p w:rsidR="00A2645F" w:rsidRPr="00A2645F" w:rsidRDefault="00A2645F" w:rsidP="002F45F6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2645F" w:rsidRPr="00E4079C" w:rsidRDefault="00E4079C" w:rsidP="00E4079C">
            <w:pPr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0002</w:t>
            </w:r>
          </w:p>
        </w:tc>
        <w:tc>
          <w:tcPr>
            <w:tcW w:w="6116" w:type="dxa"/>
          </w:tcPr>
          <w:p w:rsidR="00A2645F" w:rsidRPr="00A2645F" w:rsidRDefault="00E4079C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 округов (за исключением имущества муниципальных бюджетных и автономных учреждений, а также имущества муниципальных унитарных предприятий, в том ч</w:t>
            </w:r>
            <w:r>
              <w:rPr>
                <w:sz w:val="24"/>
                <w:szCs w:val="24"/>
              </w:rPr>
              <w:t>исле казенных) (плата по договорам на установку и эксплуатацию рекламных конструкций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A2645F" w:rsidRPr="00A2645F" w:rsidTr="0045318C">
        <w:trPr>
          <w:trHeight w:val="711"/>
        </w:trPr>
        <w:tc>
          <w:tcPr>
            <w:tcW w:w="1728" w:type="dxa"/>
            <w:vMerge/>
            <w:vAlign w:val="center"/>
          </w:tcPr>
          <w:p w:rsidR="00A2645F" w:rsidRPr="00A2645F" w:rsidRDefault="00A2645F" w:rsidP="002F45F6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2645F" w:rsidRPr="00E4079C" w:rsidRDefault="00E4079C" w:rsidP="00E4079C">
            <w:pPr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0003</w:t>
            </w:r>
          </w:p>
        </w:tc>
        <w:tc>
          <w:tcPr>
            <w:tcW w:w="6116" w:type="dxa"/>
          </w:tcPr>
          <w:p w:rsidR="00A2645F" w:rsidRPr="00A2645F" w:rsidRDefault="00E4079C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 округов (за исключением имущества муниципальных бюджетных и автономных учреждений, а также имущества муниципальных унитарных предприятий, в том ч</w:t>
            </w:r>
            <w:r>
              <w:rPr>
                <w:sz w:val="24"/>
                <w:szCs w:val="24"/>
              </w:rPr>
              <w:t>исле казенных) (плата за наем муниципального жилищного фонда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A2645F" w:rsidRPr="00A2645F" w:rsidTr="0045318C">
        <w:trPr>
          <w:trHeight w:val="711"/>
        </w:trPr>
        <w:tc>
          <w:tcPr>
            <w:tcW w:w="1728" w:type="dxa"/>
            <w:vMerge/>
            <w:vAlign w:val="center"/>
          </w:tcPr>
          <w:p w:rsidR="00A2645F" w:rsidRPr="00A2645F" w:rsidRDefault="00A2645F" w:rsidP="002F45F6">
            <w:pPr>
              <w:jc w:val="center"/>
              <w:rPr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2645F" w:rsidRPr="00E4079C" w:rsidRDefault="00E4079C" w:rsidP="00E4079C">
            <w:pPr>
              <w:ind w:left="397" w:firstLine="0"/>
              <w:rPr>
                <w:sz w:val="24"/>
                <w:szCs w:val="24"/>
              </w:rPr>
            </w:pPr>
            <w:r w:rsidRPr="00E4079C">
              <w:rPr>
                <w:sz w:val="24"/>
                <w:szCs w:val="24"/>
              </w:rPr>
              <w:t>0004</w:t>
            </w:r>
          </w:p>
        </w:tc>
        <w:tc>
          <w:tcPr>
            <w:tcW w:w="6116" w:type="dxa"/>
          </w:tcPr>
          <w:p w:rsidR="00A2645F" w:rsidRPr="00A2645F" w:rsidRDefault="00E4079C" w:rsidP="00E4079C">
            <w:pPr>
              <w:ind w:firstLine="0"/>
              <w:rPr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 округов (за исключением имущества муниципальных бюджетных и автономных учреждений, а также имущества муниципальных унитарных предприятий, в том ч</w:t>
            </w:r>
            <w:r>
              <w:rPr>
                <w:sz w:val="24"/>
                <w:szCs w:val="24"/>
              </w:rPr>
              <w:t>исле казенных) (доходы, получаемые в виде арендной платы за муниципальное имущество</w:t>
            </w:r>
            <w:r w:rsidRPr="00A2645F">
              <w:rPr>
                <w:sz w:val="24"/>
                <w:szCs w:val="24"/>
              </w:rPr>
              <w:t>)</w:t>
            </w:r>
          </w:p>
        </w:tc>
      </w:tr>
      <w:tr w:rsidR="00A2645F" w:rsidRPr="00A2645F" w:rsidTr="0045318C">
        <w:trPr>
          <w:trHeight w:val="711"/>
        </w:trPr>
        <w:tc>
          <w:tcPr>
            <w:tcW w:w="1728" w:type="dxa"/>
            <w:vMerge/>
            <w:vAlign w:val="center"/>
          </w:tcPr>
          <w:p w:rsidR="00A2645F" w:rsidRPr="00A2645F" w:rsidRDefault="00A2645F" w:rsidP="002F45F6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2645F" w:rsidRPr="00A2645F" w:rsidRDefault="00A2645F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0005</w:t>
            </w:r>
          </w:p>
        </w:tc>
        <w:tc>
          <w:tcPr>
            <w:tcW w:w="6116" w:type="dxa"/>
          </w:tcPr>
          <w:p w:rsidR="00A2645F" w:rsidRPr="00A2645F" w:rsidRDefault="00A2645F" w:rsidP="002F45F6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 от размещения временных конструкций)</w:t>
            </w:r>
          </w:p>
        </w:tc>
      </w:tr>
      <w:tr w:rsidR="00A2645F" w:rsidRPr="00A2645F" w:rsidTr="0045318C">
        <w:trPr>
          <w:trHeight w:val="523"/>
        </w:trPr>
        <w:tc>
          <w:tcPr>
            <w:tcW w:w="1728" w:type="dxa"/>
            <w:vMerge/>
          </w:tcPr>
          <w:p w:rsidR="00A2645F" w:rsidRPr="00A2645F" w:rsidRDefault="00A2645F" w:rsidP="002F45F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A2645F" w:rsidRPr="00A2645F" w:rsidRDefault="00A2645F" w:rsidP="002F45F6">
            <w:pPr>
              <w:ind w:firstLine="0"/>
              <w:jc w:val="center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0006</w:t>
            </w:r>
          </w:p>
        </w:tc>
        <w:tc>
          <w:tcPr>
            <w:tcW w:w="6116" w:type="dxa"/>
          </w:tcPr>
          <w:p w:rsidR="00A2645F" w:rsidRPr="00A2645F" w:rsidRDefault="00A2645F" w:rsidP="002F45F6">
            <w:pPr>
              <w:ind w:firstLine="0"/>
              <w:rPr>
                <w:sz w:val="24"/>
                <w:szCs w:val="24"/>
              </w:rPr>
            </w:pPr>
            <w:r w:rsidRPr="00A2645F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 от размещения передвижных сооружений)</w:t>
            </w:r>
          </w:p>
        </w:tc>
      </w:tr>
    </w:tbl>
    <w:p w:rsidR="0045318C" w:rsidRPr="005138B2" w:rsidRDefault="0045318C" w:rsidP="0045318C">
      <w:pPr>
        <w:tabs>
          <w:tab w:val="left" w:pos="2085"/>
        </w:tabs>
        <w:rPr>
          <w:szCs w:val="24"/>
        </w:rPr>
      </w:pPr>
    </w:p>
    <w:sectPr w:rsidR="0045318C" w:rsidRPr="005138B2" w:rsidSect="0045318C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F5761"/>
    <w:rsid w:val="0006191C"/>
    <w:rsid w:val="001B1758"/>
    <w:rsid w:val="001F5761"/>
    <w:rsid w:val="00372198"/>
    <w:rsid w:val="0045318C"/>
    <w:rsid w:val="005138B2"/>
    <w:rsid w:val="008C61A9"/>
    <w:rsid w:val="009627FE"/>
    <w:rsid w:val="009651E3"/>
    <w:rsid w:val="00986986"/>
    <w:rsid w:val="009A19C5"/>
    <w:rsid w:val="00A2645F"/>
    <w:rsid w:val="00A67B2C"/>
    <w:rsid w:val="00C85CF8"/>
    <w:rsid w:val="00CC5BE7"/>
    <w:rsid w:val="00D27364"/>
    <w:rsid w:val="00D27929"/>
    <w:rsid w:val="00E4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F5761"/>
    <w:pPr>
      <w:ind w:firstLine="397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47F60-4DBE-46C5-963C-4EDC46290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СУСЛЯКОВА</dc:creator>
  <cp:lastModifiedBy>DERGACHEV</cp:lastModifiedBy>
  <cp:revision>8</cp:revision>
  <cp:lastPrinted>2012-11-27T08:33:00Z</cp:lastPrinted>
  <dcterms:created xsi:type="dcterms:W3CDTF">2011-11-21T08:58:00Z</dcterms:created>
  <dcterms:modified xsi:type="dcterms:W3CDTF">2012-12-13T07:42:00Z</dcterms:modified>
</cp:coreProperties>
</file>