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F3F" w:rsidRPr="006341CB" w:rsidRDefault="00C66819" w:rsidP="008A3F3F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31503">
        <w:rPr>
          <w:rFonts w:ascii="Times New Roman" w:hAnsi="Times New Roman" w:cs="Times New Roman"/>
          <w:sz w:val="28"/>
          <w:szCs w:val="28"/>
        </w:rPr>
        <w:t xml:space="preserve">      </w:t>
      </w:r>
      <w:r w:rsidR="008A3F3F" w:rsidRPr="006341CB">
        <w:rPr>
          <w:rFonts w:ascii="Times New Roman" w:hAnsi="Times New Roman" w:cs="Times New Roman"/>
          <w:sz w:val="24"/>
          <w:szCs w:val="24"/>
        </w:rPr>
        <w:t>ПРИЛОЖЕНИЕ № 9</w:t>
      </w:r>
    </w:p>
    <w:p w:rsidR="008A3F3F" w:rsidRPr="006341CB" w:rsidRDefault="008A3F3F" w:rsidP="008A3F3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341CB">
        <w:rPr>
          <w:rFonts w:ascii="Times New Roman" w:hAnsi="Times New Roman" w:cs="Times New Roman"/>
          <w:sz w:val="24"/>
          <w:szCs w:val="24"/>
        </w:rPr>
        <w:t>к бюджету города Рязани на 20</w:t>
      </w:r>
      <w:r w:rsidR="00C66819" w:rsidRPr="006341CB">
        <w:rPr>
          <w:rFonts w:ascii="Times New Roman" w:hAnsi="Times New Roman" w:cs="Times New Roman"/>
          <w:sz w:val="24"/>
          <w:szCs w:val="24"/>
        </w:rPr>
        <w:t>2</w:t>
      </w:r>
      <w:r w:rsidR="006341CB" w:rsidRPr="006341CB">
        <w:rPr>
          <w:rFonts w:ascii="Times New Roman" w:hAnsi="Times New Roman" w:cs="Times New Roman"/>
          <w:sz w:val="24"/>
          <w:szCs w:val="24"/>
        </w:rPr>
        <w:t>1</w:t>
      </w:r>
      <w:r w:rsidRPr="006341CB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8A3F3F" w:rsidRPr="006341CB" w:rsidRDefault="008A3F3F" w:rsidP="008A3F3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341CB">
        <w:rPr>
          <w:rFonts w:ascii="Times New Roman" w:hAnsi="Times New Roman" w:cs="Times New Roman"/>
          <w:sz w:val="24"/>
          <w:szCs w:val="24"/>
        </w:rPr>
        <w:t>и на плановый период 20</w:t>
      </w:r>
      <w:r w:rsidR="00657C26" w:rsidRPr="006341CB">
        <w:rPr>
          <w:rFonts w:ascii="Times New Roman" w:hAnsi="Times New Roman" w:cs="Times New Roman"/>
          <w:sz w:val="24"/>
          <w:szCs w:val="24"/>
        </w:rPr>
        <w:t>2</w:t>
      </w:r>
      <w:r w:rsidR="006341CB" w:rsidRPr="006341CB">
        <w:rPr>
          <w:rFonts w:ascii="Times New Roman" w:hAnsi="Times New Roman" w:cs="Times New Roman"/>
          <w:sz w:val="24"/>
          <w:szCs w:val="24"/>
        </w:rPr>
        <w:t>2</w:t>
      </w:r>
      <w:r w:rsidRPr="006341CB">
        <w:rPr>
          <w:rFonts w:ascii="Times New Roman" w:hAnsi="Times New Roman" w:cs="Times New Roman"/>
          <w:sz w:val="24"/>
          <w:szCs w:val="24"/>
        </w:rPr>
        <w:t xml:space="preserve"> и 202</w:t>
      </w:r>
      <w:r w:rsidR="006341CB" w:rsidRPr="006341CB">
        <w:rPr>
          <w:rFonts w:ascii="Times New Roman" w:hAnsi="Times New Roman" w:cs="Times New Roman"/>
          <w:sz w:val="24"/>
          <w:szCs w:val="24"/>
        </w:rPr>
        <w:t>3</w:t>
      </w:r>
      <w:r w:rsidRPr="006341CB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C27D1A" w:rsidRPr="006341CB" w:rsidRDefault="00C27D1A">
      <w:pPr>
        <w:rPr>
          <w:rFonts w:ascii="Times New Roman" w:hAnsi="Times New Roman" w:cs="Times New Roman"/>
          <w:sz w:val="24"/>
          <w:szCs w:val="24"/>
        </w:rPr>
      </w:pPr>
    </w:p>
    <w:p w:rsidR="00E64E66" w:rsidRPr="006341CB" w:rsidRDefault="00C83A1D" w:rsidP="00C83A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341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Ведомственная структура расходов бюджета </w:t>
      </w:r>
      <w:r w:rsidR="00E64E66" w:rsidRPr="006341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города</w:t>
      </w:r>
    </w:p>
    <w:p w:rsidR="00C83A1D" w:rsidRPr="006341CB" w:rsidRDefault="00C83A1D" w:rsidP="00C83A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341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20</w:t>
      </w:r>
      <w:r w:rsidR="006341CB" w:rsidRPr="006341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21</w:t>
      </w:r>
      <w:r w:rsidRPr="006341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</w:t>
      </w:r>
    </w:p>
    <w:p w:rsidR="00C83A1D" w:rsidRPr="006341CB" w:rsidRDefault="00C83A1D" w:rsidP="00C83A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341CB">
        <w:rPr>
          <w:rFonts w:ascii="Times New Roman" w:hAnsi="Times New Roman" w:cs="Times New Roman"/>
          <w:sz w:val="24"/>
          <w:szCs w:val="24"/>
        </w:rPr>
        <w:tab/>
      </w:r>
      <w:r w:rsidRPr="006341C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руб</w:t>
      </w:r>
      <w:r w:rsidR="00925A31" w:rsidRPr="006341C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0"/>
        <w:gridCol w:w="647"/>
        <w:gridCol w:w="1622"/>
        <w:gridCol w:w="588"/>
        <w:gridCol w:w="2070"/>
      </w:tblGrid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vAlign w:val="center"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00" w:type="pct"/>
            <w:shd w:val="clear" w:color="auto" w:fill="auto"/>
            <w:vAlign w:val="center"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290" w:type="pct"/>
            <w:shd w:val="clear" w:color="auto" w:fill="auto"/>
            <w:vAlign w:val="center"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1021" w:type="pct"/>
            <w:shd w:val="clear" w:color="auto" w:fill="auto"/>
            <w:vAlign w:val="center"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vAlign w:val="center"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0" w:type="pct"/>
            <w:shd w:val="clear" w:color="auto" w:fill="auto"/>
            <w:vAlign w:val="center"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0" w:type="pct"/>
            <w:shd w:val="clear" w:color="auto" w:fill="auto"/>
            <w:vAlign w:val="center"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1" w:type="pct"/>
            <w:shd w:val="clear" w:color="auto" w:fill="auto"/>
            <w:vAlign w:val="center"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Рязанская городская Дума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105 291 110,87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105 291 110,87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96 807 710,87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4 309 425,03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4 309 425,03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4 309 425,03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52 753 847,26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49 975 647,26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49 975 647,26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2 776 500,00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2 776 500,00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9910002060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39 744 438,58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9910002060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39 744 438,58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9910002060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39 744 438,58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8 483 400,00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8 483 400,00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7 539 600,00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7 539 600,00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943 800,00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942 700,00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палата города Рязани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18 999 294,20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18 999 294,20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18 999 294,20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14 373 302,87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12 750 002,87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12 750 002,87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1 588 300,00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1 588 300,00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9910002080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4 625 991,33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9910002080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4 625 991,33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9910002080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4 625 991,33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капитального строительства администрации города Рязани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376 234 601,81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301 496 107,56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мест в образовательных учреждениях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11 570 400,00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разработка проектной документации образовательных учреждений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1100340100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11 570 400,00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1100340100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11 570 400,00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1100340100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11 570 400,00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федерального проекта «Содействие занятости женщин - создание условий дошкольного образования для детей в возрасте до трех лет»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289 925 707,56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МБДОУ «Детский сад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240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76»)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33 074 941,19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33 074 941,19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33 074 941,19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МАДОУ «Детский сад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240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149»)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110P25232А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32 789 731,69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110P25232А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32 789 731,69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110P25232А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32 789 731,69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МБДОУ «Детский сад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240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10»)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110P25232Б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47 393 463,71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110P25232Б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47 393 463,71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110P25232Б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47 393 463,71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МБДОУ «Детский сад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240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110»)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110P25232В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40 181 055,48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110P25232В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40 181 055,48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793012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110P25232В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40 181 055,48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793012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МБДОУ «Детский сад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240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7»)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110P25232Г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53 289 314,91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793012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110P25232Г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53 289 314,91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793012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110P25232Г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53 289 314,91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793012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МБДОУ «Детский сад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240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99»)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110P25232Д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46 713 373,00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793012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110P25232Д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46 713 373,00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793012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110P25232Д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46 713 373,00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793012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МАДОУ «Детский сад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240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131»)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110P25232Е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36 483 827,58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793012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110P25232Е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36 483 827,58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793012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110P25232Е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36 483 827,58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793012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57 595 068,44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793012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 в рамках комплексного освоения и развития территорий, предусматривающих обеспечение земельных участков инженерной, социальной и транспортной инфраструктурой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793012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793012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793012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793012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градостроительной и проектной документации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793012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793012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793012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793012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Льготное ипотечное кредитование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2000500000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793012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2000599999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793012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2000599999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793012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2000599999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1 800 000,00</w:t>
            </w:r>
          </w:p>
        </w:tc>
      </w:tr>
      <w:tr w:rsidR="006341CB" w:rsidRPr="006341CB" w:rsidTr="00793012">
        <w:trPr>
          <w:trHeight w:val="778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793012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Субсидирование процентной ставки по банковскому кредиту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793012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793012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793012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793012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мероприятий по развитию застроенных территорий в городе Рязани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2000700000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155 300,00</w:t>
            </w:r>
          </w:p>
        </w:tc>
      </w:tr>
      <w:tr w:rsidR="006341CB" w:rsidRPr="006341CB" w:rsidTr="00793012">
        <w:trPr>
          <w:trHeight w:val="439"/>
        </w:trPr>
        <w:tc>
          <w:tcPr>
            <w:tcW w:w="2570" w:type="pct"/>
            <w:shd w:val="clear" w:color="auto" w:fill="auto"/>
            <w:vAlign w:val="center"/>
            <w:hideMark/>
          </w:tcPr>
          <w:p w:rsidR="006341CB" w:rsidRPr="006341CB" w:rsidRDefault="006341CB" w:rsidP="00793012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2000799999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155 300,00</w:t>
            </w:r>
          </w:p>
        </w:tc>
      </w:tr>
      <w:tr w:rsidR="006341CB" w:rsidRPr="006341CB" w:rsidTr="00793012">
        <w:trPr>
          <w:trHeight w:val="799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793012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2000799999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155 300,00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793012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</w:t>
            </w:r>
            <w:bookmarkStart w:id="0" w:name="_GoBack"/>
            <w:bookmarkEnd w:id="0"/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2000799999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155 300,00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793012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Осмотр местонахождения объекта адресации на территории города Рязани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2000800000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471 300,00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793012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2000802160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471 300,00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793012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2000802160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471 300,00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793012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2000802160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471 300,00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793012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капитального строительства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36 568 468,44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793012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30 999 568,44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793012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29 879 368,44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793012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793012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29 879 368,44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1 118 500,00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1 118 500,00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5 568 900,00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5 568 900,00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5 568 900,00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 из аварийного жилищного фонда»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2500000000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6 157 225,81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жилых помещений для переселения граждан из аварийного жилищного фонда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4 941 625,81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дополнительных средств бюджета города Рязани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2500100602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4 912 198,10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2500100602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4 912 198,10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2500100602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4 912 198,10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29 427,71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29 427,71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29 427,71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 аварийных жилых домов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2500300000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1 215 600,00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2500399999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1 215 600,00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2500399999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1 215 600,00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2500399999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1 215 600,00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10 955 000,00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целевая программа «Адресная инвестиционная программа города Рязани»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10 955 000,00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10 955 000,00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10 955 000,00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10 955 000,00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энергетики и жилищно-коммунального хозяйства администрации города Рязани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251 503 768,44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жилищно-коммунального комплекса и энергосбережение в городе Рязани» 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148 981 553,39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муниципального жилищного фонда в городе Рязани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5 229 700,00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маневренного жилищного фонда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1600140150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1600140150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1600140150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помещений, оборудования, инженерных коммуникаций в маневренном жилищном фонде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1600140160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971 900,00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1600140160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971 900,00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1600140160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971 900,00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и текущий ремонт муниципальных жилых помещений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1600140170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2 549 900,00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1600140170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2 549 900,00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1600140170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2 549 900,00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аварийного газового оборудования в муниципальном жилищном фонде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1600140180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672 900,00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1600140180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672 900,00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1600140180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672 900,00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управления МКД в городе Рязани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68 322 300,00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земельных участков под многоквартирными домами и постановка их на государственный кадастровый учет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1600240110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1600240110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1600240110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 на капитальный ремонт общего имущества в многоквартирном доме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57 318 000,00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57 318 000,00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57 318 000,00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общего имущества многоквартирных домов в доле помещений муниципальной собственности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1600240210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75 600,00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1600240210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75 600,00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1600240210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75 600,00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и ликвидация дефектов строительных конструкций на технических этажах жилых крупнопанельных домов серии 111-83 в жилищном фонде, расположенном на территории города Рязани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1600240220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1 422 800,00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1600240220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1 422 800,00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1600240220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1 422 800,00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Внесение разницы в плате между платежами населения за содержание и ремонт общего имущества многоквартирного дома, установленными общими собраниями или по результатам открытых конкурсов по отбору управляющей организации, и платежами, установленными для нанимателей муниципальных помещений, а также платы за содержание и ремонт жилых </w:t>
            </w:r>
            <w:proofErr w:type="gramStart"/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помещений</w:t>
            </w:r>
            <w:proofErr w:type="gramEnd"/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коммунальные услуги до заселения жилых помещений муниципального жилищного фонда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4 103 700,00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4 103 700,00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4 103 700,00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затрат на содержание и ремонт общего имущества многоквартирных домов города Рязани, ранее имевших статус общежитий, общая площадь помещений в которых превышает площадь жилых помещений или жилую площадь в 1,5 раза и более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1600240240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1600240240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1600240240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положений Жилищного кодекса РФ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1600240250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1600240250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1600240250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(возмещение) затрат по демонтажу дымовых труб подвальных котельных, выведенных из эксплуатации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1600240480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797 100,00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1600240480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797 100,00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1600240480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797 100,00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(возмещение) затрат на проведение капитального ремонта общего имущества в многоквартирных домах, расположенных на территории города Рязани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1600240520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1600240520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1600240520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(возмещение) затрат по проведению капитального ремонта общего имущества в многоквартирных домах при возникновении неотложной необходимости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1600240530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788 100,00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1600240530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788 100,00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1600240530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788 100,00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 коммунальной инфраструктуры в городе Рязани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11 052 600,00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объектов коммунальной инфраструктуры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11 052 600,00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11 052 600,00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11 052 600,00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Установка, замена, поверка индивидуальных приборов учета в муниципальном жилищном фонде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1600500000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1600599999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1600599999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1600599999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оказания банных услуг в городе Рязани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недополученных доходов юридическим лицам и индивидуальным предпринимателям, оказывающим населению услуги бань, по тарифам, не обеспечивающим возмещение издержек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1600740330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1600740330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1600740330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энергетики и жилищно-коммунального хозяйства администрации города Рязани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57 710 453,39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56 539 753,39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54 481 053,39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54 481 053,39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2 033 700,00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2 033 700,00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1 170 700,00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540 700,00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540 700,00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взаимодействия с подведомственными предприятиями и жилищно-эксплуатационными организациями по вопросам функционирования систем коммунальной инфраструктуры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1601000000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46 500,00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оснащение в целях осуществления взаимодействия с ведомствами, аварийными, диспетчерскими службами организаций и предприятий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1601040130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46 500,00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1601040130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46 500,00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1601040130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46 500,00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дворовых территорий города и проездов к ним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99 415 315,05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в сфере обеспечения льготных категорий граждан жилыми помещениями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97 615 315,05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16.08.2007 № 105-ОЗ «О наделении органов местного самоуправления отдельными государственными полномочиями Рязанской области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97 589 275,70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728 943,66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728 943,66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320 722,28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320 722,28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96 539 609,76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96 539 609,76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07.12.2011 № 112-ОЗ «О наделении органов местного самоуправления отдельными государственными полномочиями по постановке на учет и учету граждан, имеющих право на получение жилищных субсидий в соответствии  с  Федеральным законом от 25 октября 2002 года № 125-ФЗ «О жилищных субсидиях гражданам, выезжающим из районов Крайнего Севера и приравненных к ним местностей»</w:t>
            </w:r>
            <w:proofErr w:type="gramEnd"/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2400689160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26 039,35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2400689160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26 039,35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2400689160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26 039,35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недополученных доходов, связанных с предоставлением дополнительных мер социальной поддержки и социальной помощи отдельным категориям граждан по оплате за услуги по помывке в бане (общее отделение)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Управление </w:t>
            </w:r>
            <w:proofErr w:type="gramStart"/>
            <w:r w:rsidRPr="006341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благоустройства города администрации города Рязани</w:t>
            </w:r>
            <w:proofErr w:type="gramEnd"/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1 016 231 131,71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776 949 146,99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озеленение территории города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480 922 700,00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480 922 700,00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32 350 000,00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32 350 000,00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448 572 700,00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448 572 700,00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освещения на территории города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111 237 100,00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111 237 100,00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111 237 100,00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111 237 100,00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мест захоронения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109 209 200,00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109 209 200,00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109 209 200,00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109 209 200,00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отлов безнадзорных животных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1700500000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9 385 000,00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1700599999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9 385 000,00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1700599999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9 385 000,00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1700599999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9 385 000,00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УБГ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59 355 446,99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31 895 446,99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31 164 146,99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31 164 146,99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731 300,00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731 300,00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1700602160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27 460 000,00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1700602160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27 460 000,00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1700602160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27 460 000,00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содержание мест (площадок) накопления твердых коммунальных отходов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6 839 700,00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6 839 700,00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6 839 700,00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6 839 700,00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«Дорожное хозяйство и развитие транспортной системы в городе Рязани» 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168 108 000,00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93 916 000,00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93 916 000,00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29 937 400,00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29 937 400,00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63 978 600,00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63 978 600,00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Адаптация остановочных пунктов общественного транспорта и подходов к остановочным пунктам для обеспечения доступности инвалидам и другим маломобильным группам населения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повышение безопасности дорожного движения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72 284 000,00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29 808 200,00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29 126 200,00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19 294 200,00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9 832 000,00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42 475 800,00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42 475 800,00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42 475 800,00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созданию автоматизированных информационных и управляющих систем в городе Рязани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1800500000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1800599999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1800599999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1800599999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«Охрана окружающей среды в городе Рязани» 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48 039 884,72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Охрана  зеленого фонда города 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1900200000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1900299999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1900299999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1900299999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215 200,00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215 200,00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215 200,00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215 200,00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поддержки социально ориентированным некоммерческим организациям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1900400000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159 700,00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1900499999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159 700,00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1900499999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159 700,00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1900499999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159 700,00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Информирование населения о порядке обращения с отработанными ртутьсодержащими лампами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1900600000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1900699999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1900699999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1900699999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муниципальных водных объектов 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1900700000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763 800,00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1900799999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763 800,00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1900799999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763 800,00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1900799999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763 800,00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экологического мониторинга водных объектов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1900800000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1900899999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1900899999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1900899999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мероприятий, направленных на получение информации об уровнях загрязнения объектов окружающей среды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1901000000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272 600,00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1901002160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272 600,00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1901002160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272 600,00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1901002160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272 600,00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по осуществлению деятельности по обращению с животными без владельцев, обитающих на территории города Рязани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14 511 864,72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переданных государственных полномочий Рязанской области </w:t>
            </w:r>
            <w:proofErr w:type="gramStart"/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1901289470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14 511 864,72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1901289470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2 678 132,88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1901289470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2 678 132,88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1901289470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11 833 731,84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1901289470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11 833 731,84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реализацию федерального проекта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«Чистая страна»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190G100000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31 410 420,00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Ликвидация несанкционированных свалок в границах городов и наиболее опасных объектов накопленного экологического вреда окруж</w:t>
            </w:r>
            <w:r w:rsidR="00240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ающей среде 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190G152420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31 410 420,00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190G152420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31 410 420,00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190G152420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31 410 420,00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23 100 000,00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дворовых территорий города и проездов к ним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7 600 000,00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7 600 000,00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7 600 000,00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7 600 000,00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 города Рязани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 местных инициатив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города Рязани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1 450 744 845,30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76 200,00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социально-культурных и досуговых мероприятий с населением по месту жительства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1300900000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76 200,00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1300999999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76 200,00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1300999999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76 200,00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1300999999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76 200,00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«Стимулирование развития экономики в городе Рязани» 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3 166 600,00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Финансовая поддержка субъектов малого и среднего предпринимательства и некоммерческих организаций, образующих инфраструктуру поддержки субъектов малого и среднего предпринимательства города Рязани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конкурсов и праздничных мероприятий для малого и среднего предпринимательства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1 780 600,00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1 780 600,00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1 780 600,00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1 780 600,00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международных мероприятий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1400902040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1400902040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1400902040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14 573 640,72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добровольного участия граждан в охране общественного порядка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3 159 000,00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D12BF2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B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дополнительных мер по материальному поощрению народных дружинников, активно участвующих в охране общественного порядка, предупреждении и пресечении правонарушений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1500185110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1500185110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1500185110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информационно-пропагандистских, организационно-массовых, культурных, физкультурно-оздоровительных, профилактических и иных мероприятий антинаркотической направленности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1500300000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116 700,00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1500399999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116 700,00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1500399999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116 700,00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1500399999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116 700,00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несовершеннолетних, формирование законопослушного поведения и правовой культуры детей и подростков, организация досуга, занятости и трудоустройства несовершеннолетних, работа с ними по месту жительства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134 500,00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134 500,00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134 500,00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134 500,00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индивидуальной профилактической работы с несовершеннолетними, состоящими на учете в комиссии по делам несовершеннолетних и защите их прав, находящимися в социально опасном положении, организация их отдыха и оздоровления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Информационно-методическое обеспечение профилактики безнадзорности и правонарушений несовершеннолетних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1500800000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75 800,00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1500899999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75 800,00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1500899999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75 800,00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1500899999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75 800,00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комиссий по делам несовершеннолетних и защите их прав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10 700 640,72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02.12.2005 № 132-ОЗ «О наделении органов местного самоуправления отдельными государственными полномочиями Рязанской области по созданию комиссий по делам несовершеннолетних и защите их прав и организации деятельности этих комиссий»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1500989110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10 700 640,72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1500989110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10 510 320,00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1500989110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10 510 320,00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1500989110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190 320,72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1500989110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190 320,72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988 943 245,13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45 500,00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45 500,00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413 500,00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413 500,00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электронной форме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2100200000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158 100,00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2100299999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158 100,00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2100299999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158 100,00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2100299999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158 100,00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Информатизация администрации города Рязани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2100300000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2 643 000,00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2100399999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2 643 000,00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2100399999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2 643 000,00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2100399999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2 643 000,00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города Рязани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388 502 914,94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3 622 121,36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3 394 721,36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3 394 721,36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227 400,00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227 400,00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аппарат 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341 380 893,58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323 801 693,58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323 801 693,58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17 471 900,00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17 471 900,00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107 300,00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107 300,00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43 499 900,00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14 785 200,00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14 785 200,00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1 649 000,00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1 649 000,00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27 065 700,00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20 065 700,00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казенных учреждений, подведомственных администрации города Рязани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429 242 868,01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хозяйственного обслуживания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174 659 137,82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129 570 537,82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129 570 537,82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43 218 100,00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43 218 100,00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1 870 500,00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1 870 500,00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Учреждение по обеспечению </w:t>
            </w:r>
            <w:proofErr w:type="gramStart"/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функций эксплуатации объектов инфраструктуры города</w:t>
            </w:r>
            <w:proofErr w:type="gramEnd"/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57 362 445,94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56 271 245,94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56 271 245,94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1 086 200,00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1 086 200,00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делам гражданской обороны и чрезвычайным ситуациям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54 787 535,48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45 004 835,48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45 004 835,48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9 139 400,00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9 139 400,00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643 300,00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643 300,00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проведения торгов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30 624 725,67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26 875 825,67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26 875 825,67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3 726 400,00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3 726 400,00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делам территорий города Рязани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55 925 219,70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55 440 219,70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55 440 219,70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бухгалтерского учета и отчетности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55 883 803,40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55 241 103,40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55 241 103,40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642 700,00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642 700,00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переданных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1 568 700,84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06.12.2010 № 152-ОЗ «О наделении органов  местного самоуправления муниципальных образований Рязанской  области отдельными государственными полномочиями по созданию административных  комиссий и определению перечня должностных лиц, уполномоченных составлять  протоколы об административных правонарушениях»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2101089100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1 568 700,84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2101089100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1 389 072,53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2101089100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1 389 072,53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2101089100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179 628,31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2101089100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179 628,31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165 301 261,34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165 301 261,34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165 301 261,34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165 301 261,34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документами администрации города Рязани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2101200000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1 067 400,00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2101299999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1 067 400,00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2101299999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1 067 400,00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2101299999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1 067 400,00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«Гармонизация межнациональных (межэтнических), межконфессиональных и межкультурных отношений в городе Рязани» 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2200000000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сохранение национальных традиций и религиозных обычаев среди национально-культурных, религиозных и иных национальных общественных объединений города Рязани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441 438 612,33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граждан, находящихся в тяжелой жизненной ситуации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23 355 000,00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23 355 000,00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23 355 000,00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23 355 000,00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ежемесячными выплатами отдельных категорий граждан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42 802 800,00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 за выслугу лет, доплаты к пенсиям муниципальных служащих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2400240360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41 906 300,00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2400240360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41 906 300,00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2400240360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41 906 300,00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доплата к пенсиям лицам, получавшим до 31 декабря 1991 года персональные пенсии местного значения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2400240370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873 500,00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2400240370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873 500,00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2400240370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873 500,00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Доставка ежемесячной доплаты к пенсиям лицам, получавшим до 31 декабря 1991 года персональные пенсии местного значения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2400240380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2400240380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2400240380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компенсационных выплат и гарантий Почетным гражданам города Рязани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2 547 200,00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компенсация на оплату жилищно-коммунальных услуг Почетным гражданам города Рязани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2400340390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1 239 000,00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2400340390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1 239 000,00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2400340390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1 239 000,00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поощрение Почетным гражданам города Рязани, являющимся неработающими пенсионерами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692 200,00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692 200,00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692 200,00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гарантии Почетным гражданам города Рязани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2400340410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2400340410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2400340410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дополнительными мерами социальной поддержки и социальной помощи отдельных категорий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 города Рязани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101 000 000,00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транспортными картами льготных категорий граждан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недополученных доходов, связанных с установлением органами местного самоуправления города Рязани дополнительных мер социальной поддержки и социальной </w:t>
            </w:r>
            <w:proofErr w:type="gramStart"/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помощи</w:t>
            </w:r>
            <w:proofErr w:type="gramEnd"/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отдельным категориям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пользования городского сообщения на территории города Рязани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271 733 612,33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22.12.2016 № 93-ОЗ «О наделении органов местного самоуправления муниципального образования – городской округ город Рязань отдельными государственными полномочиями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пользования городского сообщения»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271 733 612,33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3 818 274,77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3 818 274,77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680 293,56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680 293,56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700 524,00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700 524,00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266 534 520,00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266 534 520,00</w:t>
            </w:r>
          </w:p>
        </w:tc>
      </w:tr>
      <w:tr w:rsidR="0034115F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34115F" w:rsidRPr="0034115F" w:rsidRDefault="0034115F" w:rsidP="000E1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за счет межбюджетных трансфертов из бюджетов других уровней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34115F" w:rsidRPr="006341CB" w:rsidRDefault="0034115F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34115F" w:rsidRPr="006341CB" w:rsidRDefault="0034115F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34115F" w:rsidRPr="006341CB" w:rsidRDefault="0034115F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34115F" w:rsidRPr="006341CB" w:rsidRDefault="0034115F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405 247,12</w:t>
            </w:r>
          </w:p>
        </w:tc>
      </w:tr>
      <w:tr w:rsidR="0034115F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34115F" w:rsidRPr="0034115F" w:rsidRDefault="0034115F" w:rsidP="000E1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за счет межбюджетных трансфертов из областного бюджета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34115F" w:rsidRPr="006341CB" w:rsidRDefault="0034115F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34115F" w:rsidRPr="006341CB" w:rsidRDefault="0034115F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3010000000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34115F" w:rsidRPr="006341CB" w:rsidRDefault="0034115F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34115F" w:rsidRPr="006341CB" w:rsidRDefault="0034115F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405 247,12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3010051200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405 247,12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3010051200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405 247,12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3010051200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405 247,12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2 053 700,00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целевая программа «Развитие территориального общественного самоуправления в городе Рязани»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2 053 700,00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2 053 700,00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641 700,00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641 700,00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806 800,00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806 800,00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605 200,00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605 200,00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культуры администрации города Рязани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720 651 510,97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335 900,00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обеспечение социализации и самореализации молодежи, вовлечение в активную социально значимую общественную деятельность, поддержку талантливой молодежи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1100600000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93 800,00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1100699999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93 800,00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1100699999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93 800,00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1100699999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54 100,00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1100699999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39 700,00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231 200,00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231 200,00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231 200,00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122 800,00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108 400,00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718 152 410,97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детям услуг по дополнительному образованию художественно-эстетической направленности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333 147 800,00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333 147 800,00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333 147 800,00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333 147 800,00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квалификации педагогических работников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1300200000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178 500,00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1300240030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178 500,00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1300240030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178 500,00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1300240030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178 500,00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кадров для сферы культуры - поддержка граждан, обучающихся на условиях целевого обучения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1300340030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1300340030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1300340030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обязательных периодических медицинских осмотров (обследований) работников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1300400000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685 400,00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1300440030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685 400,00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1300440030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685 400,00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1300440030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685 400,00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населения услугами культурно-досуговых учреждений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188 977 000,00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188 977 000,00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188 977 000,00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128 189 300,00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60 787 700,00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публичного показа музейных предметов, музейных коллекций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1300600000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22 499 200,00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Музеи и постоянные выставки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1300640060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22 499 200,00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1300640060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22 499 200,00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1300640060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22 499 200,00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населения библиотечным, библиографическим и информационным обслуживанием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1300700000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139 030 500,00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1300740070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139 030 500,00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1300740070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139 030 500,00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1300740070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139 030 500,00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праздничных мероприятий, фестивалей, конкурсов, реализация общегородских культурно-досуговых проектов для жителей города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10 250 300,00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Музеи и постоянные выставки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1300840060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1300840060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1300840060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1300840070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245 300,00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1300840070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245 300,00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1300840070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245 300,00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1300840090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1300840090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1300840090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безопасных условий пребывания в учреждениях, укрепление материально-технической базы сферы культуры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2 491 800,00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2 491 800,00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2 491 800,00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2 491 800,00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 управления культуры администрации города Рязани</w:t>
            </w:r>
            <w:proofErr w:type="gramEnd"/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19 875 000,97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19 875 000,97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19 216 900,97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19 216 900,97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657 300,00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657 300,00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(капитальный ремонт, реконструкция) муниципальных детских школ искусств по видам искусств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1301300000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352 810,00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1301340030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352 810,00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1301340030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352 810,00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1301340030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352 810,00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федерального проекта «Культурная среда»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130A100000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628 100,00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</w:t>
            </w:r>
            <w:r w:rsidR="00531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уры </w:t>
            </w: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вышестоящих бюджетов (укрепление материально-технической базы и оснащение оборудованием детских школ искусств)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130A155195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628 100,00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130A155195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628 100,00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130A155195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628 100,00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«Стимулирование развития экономики в городе Рязани» 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1 727 400,00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системы информирования туристов о туристских ресурсах города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1 535 400,00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1 535 400,00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1 535 400,00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1 535 400,00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системы повышения качества туристских услуг в Рязани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1400700000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1400799999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1400799999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1400799999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126 900,00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информационно-пропагандистских, организационно-массовых, культурных, физкультурно-оздоровительных, профилактических и иных мероприятий антинаркотической направленности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1500300000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119 200,00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1500399999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119 200,00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1500399999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119 200,00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1500399999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119 200,00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форм и методов антинаркотической работы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1500400000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1500499999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1500499999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1500499999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«Охрана окружающей среды в городе Рязани» 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41 800,00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41 800,00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41 800,00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41 800,00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централизованной системы сбора отработанных ртутьсодержащих ламп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1900500000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1900599999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1900599999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1900599999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«Гармонизация межнациональных (межэтнических), межконфессиональных и межкультурных отношений в городе Рязани» 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2200000000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232 700,00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сохранение национальных традиций и религиозных обычаев среди национально-культурных, религиозных и иных национальных общественных объединений города Рязани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укрепление межнациональных, межконфессиональных и межкультурных отношений среди жителей города Рязани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147 300,00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147 300,00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147 300,00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64 800,00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82 500,00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конференций, «круглых столов», семинаров, методических совещаний, тематических вечеров, занятий, мастер-классов, интеллектуальных игр по вопросам гармонизации межнациональных, межконфессиональных и межкультурных отношений в городе Рязани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38 800,00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38 800,00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38 800,00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38 800,00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земельных ресурсов и имущественных отношений администрации города Рязани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5 050 300,00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5 050 300,00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 имуществом города Рязани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5 050 300,00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5 050 300,00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4 103 000,00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4 103 000,00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947 300,00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911 100,00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36 200,00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по физической культуре и массовому спорту администрации города Рязани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263 552 376,03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945 100,00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обеспечение социализации и самореализации молодежи, вовлечение в активную социально значимую общественную деятельность, поддержку талантливой молодежи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1100600000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216 600,00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1100699999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216 600,00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1100699999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216 600,00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1100699999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92 100,00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1100699999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124 500,00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439 600,00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439 600,00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439 600,00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439 600,00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288 900,00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288 900,00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288 900,00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288 900,00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физической культуры и спорта в городе Рязани» 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261 880 376,03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</w:t>
            </w:r>
            <w:r w:rsidR="00341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(работ) физкультурно-спортивной направленности населению учреждениями дополнительного образования и муниципальными спортивными школами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227 998 300,00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226 948 300,00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226 948 300,00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192 059 800,00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34 888 500,00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34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организациями, созданными муниципальными образованиями и осуществляющими спортивную подготовку, программ спортивной подготовки  в</w:t>
            </w:r>
            <w:r w:rsidR="00341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соответствии с требованиями федеральных стандартов спортивной подготовки по базовым олимпийским, </w:t>
            </w:r>
            <w:proofErr w:type="spellStart"/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паралимпийским</w:t>
            </w:r>
            <w:proofErr w:type="spellEnd"/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сурдлимпийским</w:t>
            </w:r>
            <w:proofErr w:type="spellEnd"/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видам спорта, установленным для Рязанской области</w:t>
            </w:r>
            <w:proofErr w:type="gramEnd"/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1200184470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1200184470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1200184470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34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организациями, созданными муниципальными образованиями и осуществляющими спортивную подготовку, программ спортивной подготовки  в</w:t>
            </w:r>
            <w:r w:rsidR="00341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соответствии с требованиями федеральных стандартов спортивной подготовки по базовым олимпийским, </w:t>
            </w:r>
            <w:proofErr w:type="spellStart"/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паралимпийским</w:t>
            </w:r>
            <w:proofErr w:type="spellEnd"/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сурдлимпийским</w:t>
            </w:r>
            <w:proofErr w:type="spellEnd"/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видам спорта, установленным для Рязанской области на условиях </w:t>
            </w:r>
            <w:proofErr w:type="spellStart"/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  <w:proofErr w:type="gramEnd"/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12001Я4470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12001Я4470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12001Я4470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обязательного проведения периодических медицинских осмотров (обследований) работников учреждений дополнительного образования, учреждений физической культуры и спорта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553 500,00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1200240040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553 500,00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1200240040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553 500,00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1200240040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403 500,00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1200240040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</w:t>
            </w:r>
            <w:r w:rsidR="00341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(работ) по обеспечению доступа к спортивным объектам для проведения занятий с населением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1200300000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14 601 500,00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1200340040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14 601 500,00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1200340040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14 601 500,00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1200340040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14 601 500,00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физической культуры и спорта, создание безопасных условий для проведения учебно-тренировочного процесса и создание благоприятных условий для населения города к регулярным занятиям физической культурой и спортом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1 318 700,00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1 209 800,00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1 209 800,00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298 700,00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911 100,00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1200440090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108 900,00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1200440090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108 900,00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1200440090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108 900,00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официальных спортивных мероприятий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3 417 000,00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1200540040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2 897 400,00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1200540040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2 897 400,00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1200540040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1 521 800,00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1200540040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1 375 600,00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519 600,00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219 600,00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219 600,00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и проведения физкультурно-оздоровительных мероприятий с населением по месту жительства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1200600000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1200640030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1200640030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1200640030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по физической культуре и массовому спорту администрации города Рязани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13 666 376,03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13 666 376,03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13 166 376,03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13 166 376,03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498 300,00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498 300,00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636 100,00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информационно-пропагандистских, организационно-массовых, культурных, физкультурно-оздоровительных, профилактических и иных мероприятий антинаркотической направленности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1500300000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341 100,00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1500399999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341 100,00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1500399999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341 100,00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1500399999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283 300,00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1500399999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57 800,00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форм и методов антинаркотической работы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1500400000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1500499999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1500499999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1500499999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несовершеннолетних, формирование законопослушного поведения и правовой культуры детей и подростков, организация досуга, занятости и трудоустройства несовершеннолетних, работа с ними по месту жительства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287 300,00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287 300,00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279 700,00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120 100,00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159 600,00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«Гармонизация межнациональных (межэтнических), межконфессиональных и межкультурных отношений в городе Рязани» 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2200000000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укрепление межнациональных, межконфессиональных и межкультурных отношений среди жителей города Рязани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48 800,00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48 800,00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образования и молодежной политики администрации города Рязани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6 618 007 562,22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6 469 296 653,20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5 867 895 175,33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909 560 300,00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909 560 300,00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739 382 700,00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170 177 600,00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306 487 500,00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306 487 500,00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291 805 100,00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14 682 400,00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159 903 600,00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159 903 600,00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115 222 700,00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44 680 900,00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1100140050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39 505 300,00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1100140050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39 505 300,00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1100140050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39 505 300,00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77 769 400,00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77 769 400,00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77 769 400,00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2 491 581 980,72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2 491 581 980,72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2 347 208 624,88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144 373 355,84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1 883 087 094,61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1 883 087 094,61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1 585 156 805,92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297 930 288,69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питания для укрепления здоровья детей школьного возраста из малообеспеченных, многодетных семей, детей-сирот и детей, оставшихся без попечения родителей, детей-инвалидов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61 085 200,00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61 085 200,00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61 085 200,00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57 599 400,00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3 485 800,00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мест в образовательных учреждениях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2 201 800,00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1100340010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2 201 800,00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1100340010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2 201 800,00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1100340010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2 201 800,00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частных организаций, осуществляющих образовательную деятельность в городе Рязани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54 101 988,47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27.07.2012 № 63-ОЗ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дошкольного, начального общего,  основного общего, среднего общего образования в частных общеобразовательных  организациях»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1100489290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25 036 860,37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1100489290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25 036 860,37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1100489290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25 036 860,37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24.12.2013 № 87-ОЗ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 образования в  частных дошкольных образовательных организациях»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1100489300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29 065 128,10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1100489300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29 065 128,10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1100489300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29 065 128,10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повышение качества услуг в сфере дополнительного образования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1100540030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1100540030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1100540030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440 700,00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1100540030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101 300,00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обеспечение социализации и самореализации молодежи, вовлечение в активную социально значимую общественную деятельность, поддержку талантливой молодежи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1100600000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3 780 800,00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1100640030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598 200,00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1100640030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598 200,00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1100640030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475 600,00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1100640030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122 600,00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1100640050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2 523 700,00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1100640050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2 523 700,00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1100640050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2 523 700,00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1100640090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658 900,00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1100640090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58 900,00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1100640090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58 900,00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1100640090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1100640090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866 200,00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1100740020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105 800,00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1100740020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105 800,00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1100740020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72 800,00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1100740020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1100740030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721 100,00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1100740030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721 100,00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1100740030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721 100,00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1100740050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1100740050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1100740050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80 917 471,27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6 997 900,00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6 997 900,00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6 610 400,00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387 500,00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3 267 100,00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3 267 100,00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188 400,00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3 078 700,00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29.12.2010 № 170-ОЗ «О наделении органов  местного самоуправления отдельными государственными полномочиями Рязанской  области по организации и обеспечению отдыха и оздоровления детей»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70 652 471,27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55 652 471,27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55 652 471,27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14 100 000,00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поддержки одаренных детей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1100900000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326 200,00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1100940080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326 200,00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1100940080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326 200,00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1100940080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326 200,00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профессиональной деятельности педагогических работников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258 200,00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258 200,00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55 600,00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55 600,00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202 600,00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202 600,00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62 316 900,00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24 693 400,00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24 693 400,00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21 234 600,00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3 458 800,00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32 204 400,00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32 204 400,00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31 554 300,00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650 100,00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4 099 700,00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4 099 700,00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1 362 400,00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2 737 300,00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1101140050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859 400,00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1101140050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859 400,00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1101140050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859 400,00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1101140080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1101140080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1101140080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УО </w:t>
            </w:r>
            <w:proofErr w:type="spellStart"/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иМП</w:t>
            </w:r>
            <w:proofErr w:type="spellEnd"/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42 112 418,13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39 747 243,64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38 904 143,64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38 904 143,64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843 100,00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843 100,00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1101202160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148 704,00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1101202160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148 704,00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1101202160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148 704,00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29.12.2010 № 170-ОЗ «О наделении органов  местного самоуправления отдельными государственными полномочиями Рязанской  области по организации и обеспечению отдыха и оздоровления детей»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1 910 125,25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1 388 311,31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1 388 311,31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521 813,94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521 813,94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27.07.2012 № 63-ОЗ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дошкольного, начального общего,  основного общего, среднего общего образования в частных общеобразовательных  организациях»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1101289290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153 172,62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1101289290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130 168,45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1101289290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130 168,45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1101289290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23 004,17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1101289290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23 004,17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24.12.2013 № 87-ОЗ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 образования в  частных дошкольных образовательных организациях»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153 172,62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130 168,45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130 168,45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23 004,17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23 004,17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194 787 700,00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Учреждения дополнительного образования 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194 787 700,00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194 687 700,00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134 678 900,00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59 908 800,00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98 104 600,00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95 640 100,00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95 640 100,00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90 611 300,00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5 028 800,00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бесплатного горячего питания обучающихся, получающих начальное общее образование в муниципальных образовательных организациях, на условиях </w:t>
            </w:r>
            <w:proofErr w:type="spellStart"/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вышестоящих бюджетов</w:t>
            </w:r>
            <w:proofErr w:type="gramEnd"/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2 401 700,00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2 401 700,00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2 272 200,00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129 500,00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укреплению здоровья школьников на условиях </w:t>
            </w:r>
            <w:proofErr w:type="spellStart"/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11015Я4260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62 800,00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11015Я4260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62 800,00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11015Я4260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62 800,00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984 500,00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информационно-пропагандистских, организационно-массовых, культурных, физкультурно-оздоровительных, профилактических и иных мероприятий антинаркотической направленности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1500300000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162 800,00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1500399999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162 800,00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1500399999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162 800,00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1500399999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162 800,00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форм и методов антинаркотической работы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1500400000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1500499999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1500499999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1500499999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развития волонтерского антинаркотического движения и иных молодежных общественных организаций по профилактике наркомании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1500500000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1500599999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1500599999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1500599999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несовершеннолетних, формирование законопослушного поведения и правовой культуры детей и подростков, организация досуга, занятости и трудоустройства несовершеннолетних, работа с ними по месту жительства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индивидуальной профилактической работы с несовершеннолетними, состоящими на учете в комиссии по делам несовершеннолетних и защите их прав, находящимися в социально опасном положении, организация их отдыха и оздоровления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77 300,00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77 300,00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77 300,00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77 300,00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«Охрана окружающей среды в городе Рязани» 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487 600,00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205 600,00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205 600,00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205 600,00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205 600,00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централизованной системы сбора отработанных ртутьсодержащих ламп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1900500000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1900599999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1900599999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1900599999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224 900,00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1900599999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57 100,00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3 378 900,00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молодым семьям социальных выплат на приобретение жилья или строительство жилого дома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3 378 900,00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3 378 900,00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3 378 900,00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3 378 900,00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516 800,00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электронной форме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2100200000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485 700,00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2100299999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485 700,00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2100299999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485 700,00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2100299999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485 700,00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«Гармонизация межнациональных (межэтнических), межконфессиональных и межкультурных отношений в городе Рязани» 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2200000000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668 800,00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сохранение национальных традиций и религиозных обычаев среди национально-культурных, религиозных и иных национальных общественных объединений города Рязани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воспитание у детей, подростков и молодежи уважительного отношения к национальным традициям и религиозным обычаям народов, проживающих на территории города Рязани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436 200,00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436 200,00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436 200,00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71 600,00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364 600,00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укрепление межнациональных, межконфессиональных и межкультурных отношений среди жителей города Рязани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62 100,00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62 100,00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62 100,00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62 100,00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конференций, «круглых столов», семинаров, методических совещаний, тематических вечеров, занятий, мастер-классов, интеллектуальных игр по вопросам гармонизации межнациональных, межконфессиональных и межкультурных отношений в городе Рязани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профилактику межнациональных и межконфессиональных конфликтов посредством информирования и просвещения жителей города Рязани о существующих национальных обычаях, традициях, культурах и религиях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2200600000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2200699999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2200699999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2200699999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142 674 309,02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дополнительными мерами социальной поддержки и социальной помощи отдельных категорий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 города Рязани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2 343 900,00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транспортными картами льготных категорий граждан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2 343 900,00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2 343 900,00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2 343 900,00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государственных полномочий по опеке и попечительству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79 845 004,12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на содержание детей в семьях опекунов (попечителей), приемных семьях, патронатных семьях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2400789070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69 008 958,60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2400789070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69 008 958,60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2400789070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69 008 958,60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10 836 045,52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10 231 791,96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10 231 791,96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604 253,56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604 253,56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9 442 453,06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2400889080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9 442 453,06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2400889080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9 442 453,06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2400889080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827 159,00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2400889080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8 615 294,06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51 042 951,84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04.12.2008 № 185-ОЗ «О наделении органов местного самоуправления отдельными  государственными полномочиями Рязанской области по выплате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образования»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51 042 951,84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408 343,00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408 343,00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50 634 608,84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50 634 608,84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Финансово-казначейское управление администрации города Рязани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89 859 008,99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90 367,12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38 767,12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38 767,12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38 767,12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38 767,12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80 768 641,87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целевая программа «Повышение эффективности управления муниципальными финансами»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80 768 641,87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77 468 641,87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62 274 641,87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62 274 641,87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15 112 400,00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15 112 400,00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81 600,00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81 600,00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9800399999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9950000000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9950010010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9950010010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9950010010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 финансовый резерв для предупреждения и ликвидации чрезвычайных ситуаций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9950010020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9950010020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80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9950010020</w:t>
            </w:r>
          </w:p>
        </w:tc>
        <w:tc>
          <w:tcPr>
            <w:tcW w:w="290" w:type="pct"/>
            <w:shd w:val="clear" w:color="auto" w:fill="auto"/>
            <w:noWrap/>
            <w:hideMark/>
          </w:tcPr>
          <w:p w:rsidR="006341CB" w:rsidRPr="006341CB" w:rsidRDefault="006341CB" w:rsidP="00634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231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6341CB" w:rsidRPr="006341CB" w:rsidTr="006341CB">
        <w:trPr>
          <w:trHeight w:val="20"/>
        </w:trPr>
        <w:tc>
          <w:tcPr>
            <w:tcW w:w="2570" w:type="pct"/>
            <w:shd w:val="clear" w:color="auto" w:fill="auto"/>
            <w:noWrap/>
            <w:vAlign w:val="center"/>
            <w:hideMark/>
          </w:tcPr>
          <w:p w:rsidR="006341CB" w:rsidRPr="006341CB" w:rsidRDefault="007A2917" w:rsidP="007A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19" w:type="pct"/>
            <w:shd w:val="clear" w:color="auto" w:fill="auto"/>
            <w:noWrap/>
            <w:vAlign w:val="center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pct"/>
            <w:shd w:val="clear" w:color="auto" w:fill="auto"/>
            <w:noWrap/>
            <w:vAlign w:val="center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0" w:type="pct"/>
            <w:shd w:val="clear" w:color="auto" w:fill="auto"/>
            <w:noWrap/>
            <w:vAlign w:val="center"/>
            <w:hideMark/>
          </w:tcPr>
          <w:p w:rsidR="006341CB" w:rsidRPr="006341CB" w:rsidRDefault="006341CB" w:rsidP="00634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shd w:val="clear" w:color="auto" w:fill="auto"/>
            <w:noWrap/>
            <w:hideMark/>
          </w:tcPr>
          <w:p w:rsidR="006341CB" w:rsidRPr="006341CB" w:rsidRDefault="006341CB" w:rsidP="00AF43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41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10 916 125 510,54</w:t>
            </w:r>
          </w:p>
        </w:tc>
      </w:tr>
    </w:tbl>
    <w:p w:rsidR="00C83A1D" w:rsidRPr="006341CB" w:rsidRDefault="00C83A1D">
      <w:pPr>
        <w:rPr>
          <w:rFonts w:ascii="Times New Roman" w:hAnsi="Times New Roman" w:cs="Times New Roman"/>
          <w:sz w:val="24"/>
          <w:szCs w:val="24"/>
        </w:rPr>
      </w:pPr>
    </w:p>
    <w:sectPr w:rsidR="00C83A1D" w:rsidRPr="006341CB" w:rsidSect="00657C26">
      <w:footerReference w:type="default" r:id="rId7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4F1" w:rsidRDefault="00EB04F1" w:rsidP="004C50B0">
      <w:pPr>
        <w:spacing w:after="0" w:line="240" w:lineRule="auto"/>
      </w:pPr>
      <w:r>
        <w:separator/>
      </w:r>
    </w:p>
  </w:endnote>
  <w:endnote w:type="continuationSeparator" w:id="0">
    <w:p w:rsidR="00EB04F1" w:rsidRDefault="00EB04F1" w:rsidP="004C50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716349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341CB" w:rsidRPr="00E64E66" w:rsidRDefault="006341CB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E64E6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64E6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64E6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93012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E64E6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341CB" w:rsidRDefault="006341C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4F1" w:rsidRDefault="00EB04F1" w:rsidP="004C50B0">
      <w:pPr>
        <w:spacing w:after="0" w:line="240" w:lineRule="auto"/>
      </w:pPr>
      <w:r>
        <w:separator/>
      </w:r>
    </w:p>
  </w:footnote>
  <w:footnote w:type="continuationSeparator" w:id="0">
    <w:p w:rsidR="00EB04F1" w:rsidRDefault="00EB04F1" w:rsidP="004C50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AE8"/>
    <w:rsid w:val="00031128"/>
    <w:rsid w:val="000B5EE2"/>
    <w:rsid w:val="000E63D8"/>
    <w:rsid w:val="00106D49"/>
    <w:rsid w:val="0017307C"/>
    <w:rsid w:val="00192532"/>
    <w:rsid w:val="001E3124"/>
    <w:rsid w:val="00231503"/>
    <w:rsid w:val="00240FB1"/>
    <w:rsid w:val="00247125"/>
    <w:rsid w:val="002800F3"/>
    <w:rsid w:val="002B05B5"/>
    <w:rsid w:val="0034115F"/>
    <w:rsid w:val="003A4421"/>
    <w:rsid w:val="003D6305"/>
    <w:rsid w:val="003F784B"/>
    <w:rsid w:val="00475370"/>
    <w:rsid w:val="004C50B0"/>
    <w:rsid w:val="00512A48"/>
    <w:rsid w:val="00531B1D"/>
    <w:rsid w:val="00574D4D"/>
    <w:rsid w:val="00586CDA"/>
    <w:rsid w:val="005C5408"/>
    <w:rsid w:val="005C69B1"/>
    <w:rsid w:val="006341CB"/>
    <w:rsid w:val="006377AA"/>
    <w:rsid w:val="00650D45"/>
    <w:rsid w:val="00657C26"/>
    <w:rsid w:val="00674B54"/>
    <w:rsid w:val="006C3A42"/>
    <w:rsid w:val="006C6CDB"/>
    <w:rsid w:val="00742EA7"/>
    <w:rsid w:val="00793012"/>
    <w:rsid w:val="007A2917"/>
    <w:rsid w:val="007E4074"/>
    <w:rsid w:val="007F0290"/>
    <w:rsid w:val="008A3F3F"/>
    <w:rsid w:val="008F6643"/>
    <w:rsid w:val="00922843"/>
    <w:rsid w:val="00925A31"/>
    <w:rsid w:val="009D123C"/>
    <w:rsid w:val="00A77533"/>
    <w:rsid w:val="00AF43ED"/>
    <w:rsid w:val="00B1549C"/>
    <w:rsid w:val="00B70775"/>
    <w:rsid w:val="00BD7B5C"/>
    <w:rsid w:val="00C27D1A"/>
    <w:rsid w:val="00C66819"/>
    <w:rsid w:val="00C83A1D"/>
    <w:rsid w:val="00C93E6A"/>
    <w:rsid w:val="00D530B5"/>
    <w:rsid w:val="00D6089A"/>
    <w:rsid w:val="00D66890"/>
    <w:rsid w:val="00E4381E"/>
    <w:rsid w:val="00E64E66"/>
    <w:rsid w:val="00E84EBF"/>
    <w:rsid w:val="00EB04F1"/>
    <w:rsid w:val="00ED4A82"/>
    <w:rsid w:val="00F16CD2"/>
    <w:rsid w:val="00F7534C"/>
    <w:rsid w:val="00F86D6D"/>
    <w:rsid w:val="00FD7FD7"/>
    <w:rsid w:val="00FE2686"/>
    <w:rsid w:val="00FF4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F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50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50B0"/>
  </w:style>
  <w:style w:type="paragraph" w:styleId="a5">
    <w:name w:val="footer"/>
    <w:basedOn w:val="a"/>
    <w:link w:val="a6"/>
    <w:uiPriority w:val="99"/>
    <w:unhideWhenUsed/>
    <w:rsid w:val="004C50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C50B0"/>
  </w:style>
  <w:style w:type="character" w:styleId="a7">
    <w:name w:val="Hyperlink"/>
    <w:basedOn w:val="a0"/>
    <w:uiPriority w:val="99"/>
    <w:semiHidden/>
    <w:unhideWhenUsed/>
    <w:rsid w:val="00E4381E"/>
    <w:rPr>
      <w:color w:val="0563C1"/>
      <w:u w:val="single"/>
    </w:rPr>
  </w:style>
  <w:style w:type="character" w:styleId="a8">
    <w:name w:val="FollowedHyperlink"/>
    <w:basedOn w:val="a0"/>
    <w:uiPriority w:val="99"/>
    <w:semiHidden/>
    <w:unhideWhenUsed/>
    <w:rsid w:val="00E4381E"/>
    <w:rPr>
      <w:color w:val="954F72"/>
      <w:u w:val="single"/>
    </w:rPr>
  </w:style>
  <w:style w:type="paragraph" w:customStyle="1" w:styleId="xl63">
    <w:name w:val="xl63"/>
    <w:basedOn w:val="a"/>
    <w:rsid w:val="00E438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4">
    <w:name w:val="xl64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5">
    <w:name w:val="xl65"/>
    <w:basedOn w:val="a"/>
    <w:rsid w:val="00E4381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E4381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0">
    <w:name w:val="xl70"/>
    <w:basedOn w:val="a"/>
    <w:rsid w:val="00E438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1">
    <w:name w:val="xl71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E438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E43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E43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E43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E43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E4381E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E4381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E438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E4381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E438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E4381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E438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E4381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E4381E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E4381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E4381E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E438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1">
    <w:name w:val="xl91"/>
    <w:basedOn w:val="a"/>
    <w:rsid w:val="00E438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2">
    <w:name w:val="xl92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3">
    <w:name w:val="xl93"/>
    <w:basedOn w:val="a"/>
    <w:rsid w:val="00E438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4">
    <w:name w:val="xl94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E4381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E43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E43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657C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657C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657C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1">
    <w:name w:val="xl101"/>
    <w:basedOn w:val="a"/>
    <w:rsid w:val="00657C26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930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30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F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50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50B0"/>
  </w:style>
  <w:style w:type="paragraph" w:styleId="a5">
    <w:name w:val="footer"/>
    <w:basedOn w:val="a"/>
    <w:link w:val="a6"/>
    <w:uiPriority w:val="99"/>
    <w:unhideWhenUsed/>
    <w:rsid w:val="004C50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C50B0"/>
  </w:style>
  <w:style w:type="character" w:styleId="a7">
    <w:name w:val="Hyperlink"/>
    <w:basedOn w:val="a0"/>
    <w:uiPriority w:val="99"/>
    <w:semiHidden/>
    <w:unhideWhenUsed/>
    <w:rsid w:val="00E4381E"/>
    <w:rPr>
      <w:color w:val="0563C1"/>
      <w:u w:val="single"/>
    </w:rPr>
  </w:style>
  <w:style w:type="character" w:styleId="a8">
    <w:name w:val="FollowedHyperlink"/>
    <w:basedOn w:val="a0"/>
    <w:uiPriority w:val="99"/>
    <w:semiHidden/>
    <w:unhideWhenUsed/>
    <w:rsid w:val="00E4381E"/>
    <w:rPr>
      <w:color w:val="954F72"/>
      <w:u w:val="single"/>
    </w:rPr>
  </w:style>
  <w:style w:type="paragraph" w:customStyle="1" w:styleId="xl63">
    <w:name w:val="xl63"/>
    <w:basedOn w:val="a"/>
    <w:rsid w:val="00E438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4">
    <w:name w:val="xl64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5">
    <w:name w:val="xl65"/>
    <w:basedOn w:val="a"/>
    <w:rsid w:val="00E4381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E4381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0">
    <w:name w:val="xl70"/>
    <w:basedOn w:val="a"/>
    <w:rsid w:val="00E438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1">
    <w:name w:val="xl71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E438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E43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E43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E43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E43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E4381E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E4381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E438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E4381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E438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E4381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E438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E4381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E4381E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E4381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E4381E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E438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1">
    <w:name w:val="xl91"/>
    <w:basedOn w:val="a"/>
    <w:rsid w:val="00E438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2">
    <w:name w:val="xl92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3">
    <w:name w:val="xl93"/>
    <w:basedOn w:val="a"/>
    <w:rsid w:val="00E438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4">
    <w:name w:val="xl94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E4381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E43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E43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657C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657C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657C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1">
    <w:name w:val="xl101"/>
    <w:basedOn w:val="a"/>
    <w:rsid w:val="00657C26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930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30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03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51</Pages>
  <Words>17437</Words>
  <Characters>99395</Characters>
  <Application>Microsoft Office Word</Application>
  <DocSecurity>0</DocSecurity>
  <Lines>828</Lines>
  <Paragraphs>233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ЛЫСЕНКО</dc:creator>
  <cp:keywords/>
  <dc:description/>
  <cp:lastModifiedBy>КОВЕНЕВА</cp:lastModifiedBy>
  <cp:revision>42</cp:revision>
  <cp:lastPrinted>2020-11-11T10:16:00Z</cp:lastPrinted>
  <dcterms:created xsi:type="dcterms:W3CDTF">2017-11-08T08:12:00Z</dcterms:created>
  <dcterms:modified xsi:type="dcterms:W3CDTF">2020-11-11T10:17:00Z</dcterms:modified>
</cp:coreProperties>
</file>