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A8" w:rsidRDefault="008A77A8" w:rsidP="008A77A8">
      <w:pPr>
        <w:pStyle w:val="ConsPlusNormal"/>
        <w:ind w:left="567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8A77A8" w:rsidRDefault="008A77A8" w:rsidP="008A77A8">
      <w:pPr>
        <w:pStyle w:val="ConsPlusNormal"/>
        <w:ind w:left="567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</w:p>
    <w:p w:rsidR="008A77A8" w:rsidRDefault="008A77A8" w:rsidP="008A77A8">
      <w:pPr>
        <w:pStyle w:val="ConsPlusNormal"/>
        <w:ind w:left="567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города Рязани</w:t>
      </w:r>
    </w:p>
    <w:p w:rsidR="008A77A8" w:rsidRDefault="008A77A8" w:rsidP="008A77A8">
      <w:pPr>
        <w:pStyle w:val="ConsPlusNormal"/>
        <w:ind w:left="567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______________2017 г. №_______</w:t>
      </w:r>
    </w:p>
    <w:p w:rsidR="00E851EA" w:rsidRDefault="00E851EA" w:rsidP="008A77A8">
      <w:pPr>
        <w:pStyle w:val="ConsPlusNormal"/>
        <w:ind w:left="5670" w:firstLine="0"/>
        <w:jc w:val="center"/>
        <w:rPr>
          <w:rFonts w:ascii="Times New Roman" w:hAnsi="Times New Roman"/>
          <w:sz w:val="24"/>
          <w:szCs w:val="24"/>
        </w:rPr>
      </w:pPr>
    </w:p>
    <w:p w:rsidR="00E851EA" w:rsidRDefault="00E851EA" w:rsidP="00E851EA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1A64AD" w:rsidRDefault="00E851EA" w:rsidP="00E851EA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E851EA">
        <w:rPr>
          <w:rFonts w:ascii="Times New Roman" w:hAnsi="Times New Roman"/>
          <w:sz w:val="24"/>
          <w:szCs w:val="24"/>
        </w:rPr>
        <w:t xml:space="preserve">зменения </w:t>
      </w:r>
      <w:r w:rsidR="00474587">
        <w:rPr>
          <w:rFonts w:ascii="Times New Roman" w:hAnsi="Times New Roman"/>
          <w:sz w:val="24"/>
          <w:szCs w:val="24"/>
        </w:rPr>
        <w:t xml:space="preserve">в </w:t>
      </w:r>
      <w:r w:rsidR="00AC0982">
        <w:rPr>
          <w:rFonts w:ascii="Times New Roman" w:hAnsi="Times New Roman"/>
          <w:sz w:val="24"/>
          <w:szCs w:val="24"/>
        </w:rPr>
        <w:t>а</w:t>
      </w:r>
      <w:r w:rsidRPr="00E851EA">
        <w:rPr>
          <w:rFonts w:ascii="Times New Roman" w:hAnsi="Times New Roman"/>
          <w:sz w:val="24"/>
          <w:szCs w:val="24"/>
        </w:rPr>
        <w:t>дминистративный регламент предоставления муниципальной услуги «Присвоение и аннулирование адреса объекту адресации»</w:t>
      </w:r>
      <w:r w:rsidR="00AC0982">
        <w:rPr>
          <w:rFonts w:ascii="Times New Roman" w:hAnsi="Times New Roman"/>
          <w:sz w:val="24"/>
          <w:szCs w:val="24"/>
        </w:rPr>
        <w:t>, утвержденный</w:t>
      </w:r>
      <w:r w:rsidRPr="00E851EA">
        <w:rPr>
          <w:rFonts w:ascii="Times New Roman" w:hAnsi="Times New Roman"/>
          <w:sz w:val="24"/>
          <w:szCs w:val="24"/>
        </w:rPr>
        <w:t xml:space="preserve"> </w:t>
      </w:r>
    </w:p>
    <w:p w:rsidR="001A64AD" w:rsidRDefault="00E851EA" w:rsidP="00E851EA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E851EA">
        <w:rPr>
          <w:rFonts w:ascii="Times New Roman" w:hAnsi="Times New Roman"/>
          <w:sz w:val="24"/>
          <w:szCs w:val="24"/>
        </w:rPr>
        <w:t>постановлени</w:t>
      </w:r>
      <w:r w:rsidR="00AC0982">
        <w:rPr>
          <w:rFonts w:ascii="Times New Roman" w:hAnsi="Times New Roman"/>
          <w:sz w:val="24"/>
          <w:szCs w:val="24"/>
        </w:rPr>
        <w:t>ем</w:t>
      </w:r>
      <w:r w:rsidRPr="00E851EA">
        <w:rPr>
          <w:rFonts w:ascii="Times New Roman" w:hAnsi="Times New Roman"/>
          <w:sz w:val="24"/>
          <w:szCs w:val="24"/>
        </w:rPr>
        <w:t xml:space="preserve"> администрации города Рязани от 24.12.2015 № 5933 </w:t>
      </w:r>
    </w:p>
    <w:p w:rsidR="00392BFC" w:rsidRDefault="00392BFC" w:rsidP="00E851EA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C01DD" w:rsidRDefault="003C01DD" w:rsidP="00E851EA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2471B" w:rsidRPr="00E17AE6" w:rsidRDefault="0032471B" w:rsidP="0042550B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Пункт 1.2.1 изложить в следующей редакции:</w:t>
      </w:r>
    </w:p>
    <w:p w:rsidR="0032471B" w:rsidRPr="00E17AE6" w:rsidRDefault="0032471B" w:rsidP="0042550B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«</w:t>
      </w:r>
      <w:r w:rsidR="0042550B" w:rsidRPr="00E17AE6">
        <w:rPr>
          <w:sz w:val="24"/>
          <w:szCs w:val="24"/>
        </w:rPr>
        <w:t xml:space="preserve">1.2.1. </w:t>
      </w:r>
      <w:proofErr w:type="gramStart"/>
      <w:r w:rsidR="0042550B" w:rsidRPr="00E17AE6">
        <w:rPr>
          <w:sz w:val="24"/>
          <w:szCs w:val="24"/>
        </w:rPr>
        <w:t>Собственнику объекта адресации либо лицу, обладающему одним из следующих вещных прав на объект адресации (далее - заявитель), обратившемуся в Подразделение, либо в государственное бюджетное учреждение Рязанской области «Многофункциональный центр предоставления государственных и муниципальных услуг Рязанской области» с заявлением о предоставлении муниципальной услуги, выраженным в письменной форме</w:t>
      </w:r>
      <w:r w:rsidR="0042550B" w:rsidRPr="00E17AE6">
        <w:rPr>
          <w:bCs/>
          <w:sz w:val="24"/>
          <w:szCs w:val="24"/>
        </w:rPr>
        <w:t xml:space="preserve"> или с запросом о предоставлении муниципальной услуги (далее – запрос) с использованием Единого портала государственных и</w:t>
      </w:r>
      <w:proofErr w:type="gramEnd"/>
      <w:r w:rsidR="0042550B" w:rsidRPr="00E17AE6">
        <w:rPr>
          <w:bCs/>
          <w:sz w:val="24"/>
          <w:szCs w:val="24"/>
        </w:rPr>
        <w:t xml:space="preserve"> муниципальных услуг (функций) (</w:t>
      </w:r>
      <w:r w:rsidR="0042550B" w:rsidRPr="00E17AE6">
        <w:rPr>
          <w:bCs/>
          <w:sz w:val="24"/>
          <w:szCs w:val="24"/>
          <w:lang w:val="en-US"/>
        </w:rPr>
        <w:t>www</w:t>
      </w:r>
      <w:r w:rsidR="0042550B" w:rsidRPr="00E17AE6">
        <w:rPr>
          <w:bCs/>
          <w:sz w:val="24"/>
          <w:szCs w:val="24"/>
        </w:rPr>
        <w:t>.</w:t>
      </w:r>
      <w:proofErr w:type="spellStart"/>
      <w:r w:rsidR="0042550B" w:rsidRPr="00E17AE6">
        <w:rPr>
          <w:bCs/>
          <w:sz w:val="24"/>
          <w:szCs w:val="24"/>
          <w:lang w:val="en-US"/>
        </w:rPr>
        <w:t>gosuslugi</w:t>
      </w:r>
      <w:proofErr w:type="spellEnd"/>
      <w:r w:rsidR="0042550B" w:rsidRPr="00E17AE6">
        <w:rPr>
          <w:bCs/>
          <w:sz w:val="24"/>
          <w:szCs w:val="24"/>
        </w:rPr>
        <w:t>.</w:t>
      </w:r>
      <w:proofErr w:type="spellStart"/>
      <w:r w:rsidR="0042550B" w:rsidRPr="00E17AE6">
        <w:rPr>
          <w:bCs/>
          <w:sz w:val="24"/>
          <w:szCs w:val="24"/>
          <w:lang w:val="en-US"/>
        </w:rPr>
        <w:t>ru</w:t>
      </w:r>
      <w:proofErr w:type="spellEnd"/>
      <w:r w:rsidR="0042550B" w:rsidRPr="00E17AE6">
        <w:rPr>
          <w:bCs/>
          <w:sz w:val="24"/>
          <w:szCs w:val="24"/>
        </w:rPr>
        <w:t>), Регионального портала государственных и муниципальных услуг Рязанской области (http://rpgu.ryazangov.ru)</w:t>
      </w:r>
      <w:r w:rsidR="0042550B" w:rsidRPr="00E17AE6">
        <w:rPr>
          <w:sz w:val="24"/>
          <w:szCs w:val="24"/>
        </w:rPr>
        <w:t xml:space="preserve"> </w:t>
      </w:r>
      <w:r w:rsidR="0042550B" w:rsidRPr="00E17AE6">
        <w:rPr>
          <w:bCs/>
          <w:sz w:val="24"/>
          <w:szCs w:val="24"/>
        </w:rPr>
        <w:t xml:space="preserve"> (далее – ЕПГУ, РПГУ, вместе – Портал)».</w:t>
      </w:r>
    </w:p>
    <w:p w:rsidR="00462A4C" w:rsidRPr="00E17AE6" w:rsidRDefault="00462A4C" w:rsidP="001A67F2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В пункте 1.3.4 слова «(далее - Единый портал)» исключить.</w:t>
      </w:r>
    </w:p>
    <w:p w:rsidR="00AD6781" w:rsidRPr="00E17AE6" w:rsidRDefault="00AD6781" w:rsidP="00AD6781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Первый раздел дополнить пунктами 1.3.7, 1.3.8, изложив их в следующей редакции:</w:t>
      </w:r>
    </w:p>
    <w:p w:rsidR="00AD6781" w:rsidRPr="00E17AE6" w:rsidRDefault="00AD6781" w:rsidP="00AD6781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«1.3.7. Информирование о ходе предоставления муниципальной услуги при подаче заявления и документов на бумажном носителе осуществляется должностными лицами Подразделения и уполномоченной организации при личном контакте с заявителями, с использованием информационно-телекоммуникационной сети Интернет, почтовой, телефонной связи, посредством электронной почты.</w:t>
      </w:r>
    </w:p>
    <w:p w:rsidR="00AD6781" w:rsidRPr="00E17AE6" w:rsidRDefault="00AD6781" w:rsidP="00AD6781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</w:rPr>
        <w:t>Информирование заявителя о ходе предоставления муниципальной услуги при подаче запроса через Портал осуществляется должностными лицами Подразделения в личном кабинете заявителя на Портале</w:t>
      </w:r>
    </w:p>
    <w:p w:rsidR="00AD6781" w:rsidRPr="00E17AE6" w:rsidRDefault="00AD6781" w:rsidP="00AD6781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1.3.8. Информирование о результате предоставления муниципальной услуги при подаче заявления и документов на бумажном носителе осуществляется должностными лицами Подразделения и уполномоченной организации. Заявитель уведомляется о результате предоставления муниципальной услуги с использованием средств почтовой, телефонной связи, SMS-уведомлений и электронной почты.</w:t>
      </w:r>
    </w:p>
    <w:p w:rsidR="00AD6781" w:rsidRPr="00E17AE6" w:rsidRDefault="00AD6781" w:rsidP="00AD6781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</w:rPr>
        <w:lastRenderedPageBreak/>
        <w:t>Информирование заявителя о результате предоставления муниципальной услуги в электронном виде осуществляется</w:t>
      </w:r>
      <w:r w:rsidRPr="00E17AE6">
        <w:t xml:space="preserve"> </w:t>
      </w:r>
      <w:r w:rsidRPr="00E17AE6">
        <w:rPr>
          <w:sz w:val="24"/>
        </w:rPr>
        <w:t>должностными лицами Подразделения в личном кабинете заявителя на Портале. Также заявитель может быть уведомлен о результате предоставления муниципальной услуги в электронном виде с использованием SMS-уведомлений и электронной почты</w:t>
      </w:r>
      <w:proofErr w:type="gramStart"/>
      <w:r w:rsidRPr="00E17AE6">
        <w:rPr>
          <w:sz w:val="24"/>
        </w:rPr>
        <w:t>.</w:t>
      </w:r>
      <w:r w:rsidRPr="00E17AE6">
        <w:rPr>
          <w:sz w:val="24"/>
          <w:szCs w:val="24"/>
        </w:rPr>
        <w:t>».</w:t>
      </w:r>
      <w:proofErr w:type="gramEnd"/>
    </w:p>
    <w:p w:rsidR="001A67F2" w:rsidRPr="00E17AE6" w:rsidRDefault="001A67F2" w:rsidP="001A67F2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Пункт 2.1.2 дополнить абзацем следующего содержания:</w:t>
      </w:r>
    </w:p>
    <w:p w:rsidR="001A67F2" w:rsidRPr="00E17AE6" w:rsidRDefault="001A67F2" w:rsidP="001A67F2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«Прием запросов в электронном виде, поступающих с Портала осуществляет Подразделение. Выдачу результата предоставления муниципальной услуги по запросам, поступающим с Портала, осуществляет Подразделение».</w:t>
      </w:r>
    </w:p>
    <w:p w:rsidR="004B2AA2" w:rsidRPr="00E17AE6" w:rsidRDefault="002C114D" w:rsidP="001A67F2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В пункт</w:t>
      </w:r>
      <w:r w:rsidR="007E4850" w:rsidRPr="00E17AE6">
        <w:rPr>
          <w:sz w:val="24"/>
          <w:szCs w:val="24"/>
        </w:rPr>
        <w:t>ах</w:t>
      </w:r>
      <w:r w:rsidRPr="00E17AE6">
        <w:rPr>
          <w:sz w:val="24"/>
          <w:szCs w:val="24"/>
        </w:rPr>
        <w:t xml:space="preserve"> 2.2.3</w:t>
      </w:r>
      <w:r w:rsidR="00FD47BE" w:rsidRPr="00E17AE6">
        <w:rPr>
          <w:sz w:val="24"/>
          <w:szCs w:val="24"/>
        </w:rPr>
        <w:t xml:space="preserve"> </w:t>
      </w:r>
      <w:r w:rsidR="007E4850" w:rsidRPr="00E17AE6">
        <w:rPr>
          <w:sz w:val="24"/>
          <w:szCs w:val="24"/>
        </w:rPr>
        <w:t xml:space="preserve">и 3.4.1 </w:t>
      </w:r>
      <w:r w:rsidR="004B2AA2" w:rsidRPr="00E17AE6">
        <w:rPr>
          <w:sz w:val="24"/>
          <w:szCs w:val="24"/>
        </w:rPr>
        <w:t xml:space="preserve">слова </w:t>
      </w:r>
      <w:r w:rsidR="004B2AA2" w:rsidRPr="00E17AE6">
        <w:rPr>
          <w:sz w:val="24"/>
          <w:szCs w:val="24"/>
          <w:lang w:eastAsia="ru-RU"/>
        </w:rPr>
        <w:t>«</w:t>
      </w:r>
      <w:r w:rsidR="007E4850" w:rsidRPr="00E17AE6">
        <w:rPr>
          <w:sz w:val="24"/>
          <w:szCs w:val="24"/>
          <w:lang w:eastAsia="ru-RU"/>
        </w:rPr>
        <w:t xml:space="preserve">Единого государственного реестра прав                        на недвижимое имущество и сделок с ним» </w:t>
      </w:r>
      <w:r w:rsidR="004B2AA2" w:rsidRPr="00E17AE6">
        <w:rPr>
          <w:sz w:val="24"/>
          <w:szCs w:val="24"/>
          <w:lang w:eastAsia="ru-RU"/>
        </w:rPr>
        <w:t>заменить словами «</w:t>
      </w:r>
      <w:r w:rsidR="000405C7" w:rsidRPr="00E17AE6">
        <w:rPr>
          <w:sz w:val="24"/>
          <w:szCs w:val="24"/>
          <w:lang w:eastAsia="ru-RU"/>
        </w:rPr>
        <w:t>Единого государственного реестра недвижимости»</w:t>
      </w:r>
      <w:r w:rsidR="004B2AA2" w:rsidRPr="00E17AE6">
        <w:rPr>
          <w:sz w:val="24"/>
          <w:szCs w:val="24"/>
          <w:lang w:eastAsia="ru-RU"/>
        </w:rPr>
        <w:t>.</w:t>
      </w:r>
    </w:p>
    <w:p w:rsidR="00EE395A" w:rsidRPr="00E17AE6" w:rsidRDefault="004B2AA2" w:rsidP="001A67F2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>В пункт</w:t>
      </w:r>
      <w:r w:rsidR="00DF272D" w:rsidRPr="00E17AE6">
        <w:rPr>
          <w:sz w:val="24"/>
          <w:szCs w:val="24"/>
          <w:lang w:eastAsia="ru-RU"/>
        </w:rPr>
        <w:t>е</w:t>
      </w:r>
      <w:r w:rsidR="00AC0982" w:rsidRPr="00E17AE6">
        <w:rPr>
          <w:sz w:val="24"/>
          <w:szCs w:val="24"/>
          <w:lang w:eastAsia="ru-RU"/>
        </w:rPr>
        <w:t xml:space="preserve"> </w:t>
      </w:r>
      <w:r w:rsidR="000405C7" w:rsidRPr="00E17AE6">
        <w:rPr>
          <w:sz w:val="24"/>
          <w:szCs w:val="24"/>
          <w:lang w:eastAsia="ru-RU"/>
        </w:rPr>
        <w:t>2</w:t>
      </w:r>
      <w:r w:rsidRPr="00E17AE6">
        <w:rPr>
          <w:sz w:val="24"/>
          <w:szCs w:val="24"/>
          <w:lang w:eastAsia="ru-RU"/>
        </w:rPr>
        <w:t>.5.1</w:t>
      </w:r>
      <w:r w:rsidR="00AC0982" w:rsidRPr="00E17AE6">
        <w:rPr>
          <w:sz w:val="24"/>
          <w:szCs w:val="24"/>
          <w:lang w:eastAsia="ru-RU"/>
        </w:rPr>
        <w:t xml:space="preserve"> </w:t>
      </w:r>
      <w:r w:rsidR="00EE395A" w:rsidRPr="00E17AE6">
        <w:rPr>
          <w:sz w:val="24"/>
          <w:szCs w:val="24"/>
        </w:rPr>
        <w:t xml:space="preserve">слова </w:t>
      </w:r>
      <w:r w:rsidR="00EE395A" w:rsidRPr="00E17AE6">
        <w:rPr>
          <w:sz w:val="24"/>
          <w:szCs w:val="24"/>
          <w:lang w:eastAsia="ru-RU"/>
        </w:rPr>
        <w:t>«</w:t>
      </w:r>
      <w:r w:rsidR="000405C7" w:rsidRPr="00E17AE6">
        <w:rPr>
          <w:sz w:val="24"/>
          <w:szCs w:val="24"/>
          <w:lang w:eastAsia="ru-RU"/>
        </w:rPr>
        <w:t xml:space="preserve">18 рабочих дней» </w:t>
      </w:r>
      <w:r w:rsidR="00EE395A" w:rsidRPr="00E17AE6">
        <w:rPr>
          <w:sz w:val="24"/>
          <w:szCs w:val="24"/>
          <w:lang w:eastAsia="ru-RU"/>
        </w:rPr>
        <w:t>заменить словами «</w:t>
      </w:r>
      <w:r w:rsidR="000405C7" w:rsidRPr="00E17AE6">
        <w:rPr>
          <w:sz w:val="24"/>
          <w:szCs w:val="24"/>
          <w:lang w:eastAsia="ru-RU"/>
        </w:rPr>
        <w:t>15 рабочих дней</w:t>
      </w:r>
      <w:r w:rsidR="00EE395A" w:rsidRPr="00E17AE6">
        <w:rPr>
          <w:sz w:val="24"/>
          <w:szCs w:val="24"/>
          <w:lang w:eastAsia="ru-RU"/>
        </w:rPr>
        <w:t>».</w:t>
      </w:r>
    </w:p>
    <w:p w:rsidR="004C16FB" w:rsidRPr="00E17AE6" w:rsidRDefault="00FD47BE" w:rsidP="001A67F2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 xml:space="preserve">В пункте </w:t>
      </w:r>
      <w:r w:rsidR="0034145E" w:rsidRPr="00E17AE6">
        <w:rPr>
          <w:sz w:val="24"/>
          <w:szCs w:val="24"/>
          <w:lang w:eastAsia="ru-RU"/>
        </w:rPr>
        <w:t>2.5.</w:t>
      </w:r>
      <w:r w:rsidRPr="00E17AE6">
        <w:rPr>
          <w:sz w:val="24"/>
          <w:szCs w:val="24"/>
          <w:lang w:eastAsia="ru-RU"/>
        </w:rPr>
        <w:t>6</w:t>
      </w:r>
      <w:r w:rsidR="0034145E" w:rsidRPr="00E17AE6">
        <w:rPr>
          <w:sz w:val="24"/>
          <w:szCs w:val="24"/>
          <w:lang w:eastAsia="ru-RU"/>
        </w:rPr>
        <w:t>:</w:t>
      </w:r>
    </w:p>
    <w:p w:rsidR="008728D3" w:rsidRPr="00E17AE6" w:rsidRDefault="008728D3" w:rsidP="008728D3">
      <w:pPr>
        <w:pStyle w:val="af2"/>
        <w:numPr>
          <w:ilvl w:val="1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Второй абзац изложить в следующей редакции: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 xml:space="preserve">«а) </w:t>
      </w:r>
      <w:r w:rsidRPr="00E17AE6">
        <w:rPr>
          <w:spacing w:val="-2"/>
          <w:sz w:val="24"/>
          <w:szCs w:val="24"/>
        </w:rPr>
        <w:t xml:space="preserve">прием заявления и документов от одного заявителя - не более 45 минут </w:t>
      </w:r>
      <w:r w:rsidRPr="00E17AE6">
        <w:rPr>
          <w:rFonts w:eastAsia="Arial"/>
          <w:sz w:val="24"/>
          <w:szCs w:val="24"/>
        </w:rPr>
        <w:t>(</w:t>
      </w:r>
      <w:r w:rsidRPr="00E17AE6">
        <w:rPr>
          <w:sz w:val="24"/>
        </w:rPr>
        <w:t>при направлении запроса через Портал – 1 рабочий день)</w:t>
      </w:r>
      <w:proofErr w:type="gramStart"/>
      <w:r w:rsidRPr="00E17AE6">
        <w:rPr>
          <w:spacing w:val="-2"/>
          <w:sz w:val="24"/>
          <w:szCs w:val="24"/>
        </w:rPr>
        <w:t>;</w:t>
      </w:r>
      <w:r w:rsidRPr="00E17AE6">
        <w:rPr>
          <w:sz w:val="24"/>
          <w:szCs w:val="24"/>
        </w:rPr>
        <w:t>»</w:t>
      </w:r>
      <w:proofErr w:type="gramEnd"/>
      <w:r w:rsidRPr="00E17AE6">
        <w:rPr>
          <w:sz w:val="24"/>
          <w:szCs w:val="24"/>
        </w:rPr>
        <w:t>.</w:t>
      </w:r>
    </w:p>
    <w:p w:rsidR="00AC6634" w:rsidRPr="00E17AE6" w:rsidRDefault="00AC6634" w:rsidP="001A67F2">
      <w:pPr>
        <w:pStyle w:val="af2"/>
        <w:numPr>
          <w:ilvl w:val="1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Во втором абзаце слова «и регистрация» исключить.</w:t>
      </w:r>
    </w:p>
    <w:p w:rsidR="00FD47BE" w:rsidRPr="00E17AE6" w:rsidRDefault="0034145E" w:rsidP="001A67F2">
      <w:pPr>
        <w:pStyle w:val="af2"/>
        <w:numPr>
          <w:ilvl w:val="1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>В четвертом абзаце</w:t>
      </w:r>
      <w:r w:rsidR="00FD47BE" w:rsidRPr="00E17AE6">
        <w:rPr>
          <w:sz w:val="24"/>
          <w:szCs w:val="24"/>
          <w:lang w:eastAsia="ru-RU"/>
        </w:rPr>
        <w:t xml:space="preserve"> </w:t>
      </w:r>
      <w:r w:rsidR="00EE395A" w:rsidRPr="00E17AE6">
        <w:rPr>
          <w:sz w:val="24"/>
          <w:szCs w:val="24"/>
          <w:lang w:eastAsia="ru-RU"/>
        </w:rPr>
        <w:t>слова «</w:t>
      </w:r>
      <w:r w:rsidRPr="00E17AE6">
        <w:rPr>
          <w:sz w:val="24"/>
          <w:szCs w:val="24"/>
          <w:lang w:eastAsia="ru-RU"/>
        </w:rPr>
        <w:t>18 рабочих дней</w:t>
      </w:r>
      <w:r w:rsidR="00EE395A" w:rsidRPr="00E17AE6">
        <w:rPr>
          <w:sz w:val="24"/>
          <w:szCs w:val="24"/>
          <w:lang w:eastAsia="ru-RU"/>
        </w:rPr>
        <w:t>» заменить словами «</w:t>
      </w:r>
      <w:r w:rsidRPr="00E17AE6">
        <w:rPr>
          <w:sz w:val="24"/>
          <w:szCs w:val="24"/>
          <w:lang w:eastAsia="ru-RU"/>
        </w:rPr>
        <w:t>14 рабочих дней</w:t>
      </w:r>
      <w:r w:rsidR="00EE395A" w:rsidRPr="00E17AE6">
        <w:rPr>
          <w:sz w:val="24"/>
          <w:szCs w:val="24"/>
          <w:lang w:eastAsia="ru-RU"/>
        </w:rPr>
        <w:t>».</w:t>
      </w:r>
    </w:p>
    <w:p w:rsidR="00203971" w:rsidRPr="00E17AE6" w:rsidRDefault="0034145E" w:rsidP="001A67F2">
      <w:pPr>
        <w:pStyle w:val="af2"/>
        <w:numPr>
          <w:ilvl w:val="1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 xml:space="preserve">В шестом абзаце слова «7 рабочих дней» и «13 рабочих дней» заменить словами </w:t>
      </w:r>
      <w:r w:rsidR="00203971" w:rsidRPr="00E17AE6">
        <w:rPr>
          <w:sz w:val="24"/>
          <w:szCs w:val="24"/>
          <w:lang w:eastAsia="ru-RU"/>
        </w:rPr>
        <w:t xml:space="preserve">   </w:t>
      </w:r>
      <w:r w:rsidRPr="00E17AE6">
        <w:rPr>
          <w:sz w:val="24"/>
          <w:szCs w:val="24"/>
          <w:lang w:eastAsia="ru-RU"/>
        </w:rPr>
        <w:t>«</w:t>
      </w:r>
      <w:r w:rsidR="00203971" w:rsidRPr="00E17AE6">
        <w:rPr>
          <w:sz w:val="24"/>
          <w:szCs w:val="24"/>
          <w:lang w:eastAsia="ru-RU"/>
        </w:rPr>
        <w:t>5</w:t>
      </w:r>
      <w:r w:rsidRPr="00E17AE6">
        <w:rPr>
          <w:sz w:val="24"/>
          <w:szCs w:val="24"/>
          <w:lang w:eastAsia="ru-RU"/>
        </w:rPr>
        <w:t xml:space="preserve"> рабочих дней» и «</w:t>
      </w:r>
      <w:r w:rsidR="00203971" w:rsidRPr="00E17AE6">
        <w:rPr>
          <w:sz w:val="24"/>
          <w:szCs w:val="24"/>
          <w:lang w:eastAsia="ru-RU"/>
        </w:rPr>
        <w:t>9</w:t>
      </w:r>
      <w:r w:rsidRPr="00E17AE6">
        <w:rPr>
          <w:sz w:val="24"/>
          <w:szCs w:val="24"/>
          <w:lang w:eastAsia="ru-RU"/>
        </w:rPr>
        <w:t xml:space="preserve"> рабочих дней» соответственно.</w:t>
      </w:r>
    </w:p>
    <w:p w:rsidR="0034145E" w:rsidRPr="00E17AE6" w:rsidRDefault="00203971" w:rsidP="004C16FB">
      <w:pPr>
        <w:pStyle w:val="af2"/>
        <w:numPr>
          <w:ilvl w:val="1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>В восьмом абзаце слова «6 рабочих дней» заменить словами «4 рабочих дней».</w:t>
      </w:r>
      <w:r w:rsidR="0034145E" w:rsidRPr="00E17AE6">
        <w:rPr>
          <w:sz w:val="24"/>
          <w:szCs w:val="24"/>
          <w:lang w:eastAsia="ru-RU"/>
        </w:rPr>
        <w:t xml:space="preserve"> </w:t>
      </w:r>
    </w:p>
    <w:p w:rsidR="00203971" w:rsidRPr="00E17AE6" w:rsidRDefault="00203971" w:rsidP="004C16FB">
      <w:pPr>
        <w:pStyle w:val="af2"/>
        <w:numPr>
          <w:ilvl w:val="1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>В девятом абзаце слова «8 рабочих дней» заменить словами «5 рабочих дней».</w:t>
      </w:r>
    </w:p>
    <w:p w:rsidR="00203971" w:rsidRPr="00E17AE6" w:rsidRDefault="00203971" w:rsidP="004C16FB">
      <w:pPr>
        <w:pStyle w:val="af2"/>
        <w:numPr>
          <w:ilvl w:val="1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>В десятом абзаце слова «4 рабочих дней» заменить словами «2 рабочих дней».</w:t>
      </w:r>
    </w:p>
    <w:p w:rsidR="00203971" w:rsidRPr="00E17AE6" w:rsidRDefault="00203971" w:rsidP="004C16FB">
      <w:pPr>
        <w:pStyle w:val="af2"/>
        <w:numPr>
          <w:ilvl w:val="1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>В двенадцатом абзаце слова «3 рабочих дней» заменить словами «1 рабочего дня».</w:t>
      </w:r>
    </w:p>
    <w:p w:rsidR="001A67F2" w:rsidRPr="00E17AE6" w:rsidRDefault="001A67F2" w:rsidP="004D1F90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В пунктах 2.8.3, 2.16.1, 5.2 слова «Единого портала» заменить словом «ЕПГУ».</w:t>
      </w:r>
    </w:p>
    <w:p w:rsidR="001A67F2" w:rsidRPr="00E17AE6" w:rsidRDefault="004D1F90" w:rsidP="004D1F90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Пункт 2.8.3 дополнить абзацем следующего содержания:</w:t>
      </w:r>
    </w:p>
    <w:p w:rsidR="004D1F90" w:rsidRPr="00E17AE6" w:rsidRDefault="004D1F90" w:rsidP="004D1F90">
      <w:pPr>
        <w:pStyle w:val="af2"/>
        <w:tabs>
          <w:tab w:val="left" w:pos="1134"/>
          <w:tab w:val="left" w:pos="7371"/>
        </w:tabs>
        <w:spacing w:line="360" w:lineRule="auto"/>
        <w:ind w:left="0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«Заявление о предоставлении муниципальной услуги и документы, предусмотренные пунктом 2.8.2 административного регламента, могут быть поданы в электронной форме с использованием Портала с учетом особенностей предоставления муниципальной услуги в электронной форме, указанных в пункте 2.17.3 Административного регламента».</w:t>
      </w:r>
    </w:p>
    <w:p w:rsidR="00203971" w:rsidRPr="00E17AE6" w:rsidRDefault="00203971" w:rsidP="004D1F90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>Пункт 2.8.5 исключить.</w:t>
      </w:r>
    </w:p>
    <w:p w:rsidR="004D1F90" w:rsidRPr="00E17AE6" w:rsidRDefault="004D1F90" w:rsidP="004D1F90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Пункт 2.11.2 после пятого абзаца дополнить абзацами следующего содержания:</w:t>
      </w:r>
    </w:p>
    <w:p w:rsidR="004D1F90" w:rsidRPr="00E17AE6" w:rsidRDefault="004D1F90" w:rsidP="004D1F90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lastRenderedPageBreak/>
        <w:t xml:space="preserve">«5) </w:t>
      </w:r>
      <w:r w:rsidRPr="00E17AE6">
        <w:rPr>
          <w:spacing w:val="-2"/>
          <w:sz w:val="24"/>
          <w:szCs w:val="24"/>
        </w:rPr>
        <w:t>п</w:t>
      </w:r>
      <w:r w:rsidRPr="00E17AE6">
        <w:rPr>
          <w:sz w:val="24"/>
        </w:rPr>
        <w:t>ри подаче запроса о предоставлении муниципальной услуги с использованием Портала заявителю также может быть отказано в предоставлении муниципальной услуги по следующим основаниям:</w:t>
      </w:r>
    </w:p>
    <w:p w:rsidR="004D1F90" w:rsidRPr="00E17AE6" w:rsidRDefault="004D1F90" w:rsidP="004D1F9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E17AE6">
        <w:rPr>
          <w:sz w:val="24"/>
        </w:rPr>
        <w:t>– некорректное (неполное либо неправильное) заполнение обязательных полей в форме запроса;</w:t>
      </w:r>
    </w:p>
    <w:p w:rsidR="004D1F90" w:rsidRPr="00E17AE6" w:rsidRDefault="004D1F90" w:rsidP="004D1F9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E17AE6">
        <w:rPr>
          <w:sz w:val="24"/>
        </w:rPr>
        <w:t>– содержание противоречивых сведений в представленных документах и запросе;</w:t>
      </w:r>
    </w:p>
    <w:p w:rsidR="004D1F90" w:rsidRPr="00E17AE6" w:rsidRDefault="004D1F90" w:rsidP="004D1F90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4"/>
        </w:rPr>
      </w:pPr>
      <w:r w:rsidRPr="00E17AE6">
        <w:rPr>
          <w:sz w:val="24"/>
        </w:rPr>
        <w:t>– предоставление нечитаемых документов (файлы, содержащие документы, повреждены или содержащуюся в них информацию не удается прочитать);</w:t>
      </w:r>
    </w:p>
    <w:p w:rsidR="004D1F90" w:rsidRPr="00E17AE6" w:rsidRDefault="004D1F90" w:rsidP="004D1F90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</w:rPr>
        <w:t>– неподтверждение в результате проверки подлинности электронной подписи, используемой для подписания документов заявителем или представителем заявителя</w:t>
      </w:r>
      <w:proofErr w:type="gramStart"/>
      <w:r w:rsidRPr="00E17AE6">
        <w:rPr>
          <w:sz w:val="24"/>
        </w:rPr>
        <w:t>.</w:t>
      </w:r>
      <w:r w:rsidRPr="00E17AE6">
        <w:rPr>
          <w:sz w:val="24"/>
          <w:szCs w:val="24"/>
        </w:rPr>
        <w:t>».</w:t>
      </w:r>
      <w:proofErr w:type="gramEnd"/>
    </w:p>
    <w:p w:rsidR="00F35472" w:rsidRPr="00E17AE6" w:rsidRDefault="00F35472" w:rsidP="004D1F90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Пункт 2.17.3 изложить в следующей редакции:</w:t>
      </w:r>
    </w:p>
    <w:p w:rsidR="00F35472" w:rsidRPr="00E17AE6" w:rsidRDefault="00F35472" w:rsidP="00F35472">
      <w:pPr>
        <w:pStyle w:val="af2"/>
        <w:tabs>
          <w:tab w:val="left" w:pos="1134"/>
          <w:tab w:val="left" w:pos="7371"/>
        </w:tabs>
        <w:spacing w:line="360" w:lineRule="auto"/>
        <w:ind w:left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 xml:space="preserve">«2.17.3. </w:t>
      </w:r>
      <w:r w:rsidRPr="00E17AE6">
        <w:rPr>
          <w:rFonts w:eastAsia="Arial"/>
          <w:sz w:val="24"/>
          <w:szCs w:val="24"/>
        </w:rPr>
        <w:t>Особенности предоставления муниципальной услуги в электронной форме.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2.17.3.1. Муниципальная услуга в электронной форме с использованием Портала предоставляется только зарегистрированным в Единой системе идентификац</w:t>
      </w:r>
      <w:proofErr w:type="gramStart"/>
      <w:r w:rsidRPr="00E17AE6">
        <w:rPr>
          <w:rFonts w:ascii="Times New Roman" w:hAnsi="Times New Roman" w:cs="Times New Roman"/>
          <w:sz w:val="24"/>
          <w:szCs w:val="24"/>
        </w:rPr>
        <w:t xml:space="preserve">ии </w:t>
      </w:r>
      <w:r w:rsidRPr="00E17AE6">
        <w:rPr>
          <w:rFonts w:ascii="Times New Roman" w:hAnsi="Times New Roman" w:cs="Times New Roman"/>
          <w:sz w:val="24"/>
          <w:szCs w:val="24"/>
        </w:rPr>
        <w:br/>
        <w:t>и ау</w:t>
      </w:r>
      <w:proofErr w:type="gramEnd"/>
      <w:r w:rsidRPr="00E17AE6">
        <w:rPr>
          <w:rFonts w:ascii="Times New Roman" w:hAnsi="Times New Roman" w:cs="Times New Roman"/>
          <w:sz w:val="24"/>
          <w:szCs w:val="24"/>
        </w:rPr>
        <w:t>тентификации (ЕСИА) заявителям (физическим лицам).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2.17.3.2. Для получения муниципальной услуги заявитель направляет запрос, электронные документы, электронные копии и (или) электронные образы бумажных документов (в том числе полученные путем сканирования) (далее – Документы), подлежащие предоставлению заявителем, с использованием Портала.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2.17.3.3. Формирование запроса 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К запросу, подаваемому с использованием Портала, заявитель вправе по собственной инициативе приложить документы, которые находятся в распоряжении государственных органов, органов местного самоуправления и иных органов и подведомственных им организаций, необходимые для получения муниципальной услуги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2.17.3.4. Документы, подаваемые вместе с запросом с использованием Портала должны соответствовать следующим требованиям: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1) документы предоставляются с сохранением всех признаков подлинности, а именно: графической подписи лица, печати, углового штампа бланка (если имеются), в следующих форматах: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E17AE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E17A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7AE6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E17A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7AE6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E17AE6">
        <w:rPr>
          <w:rFonts w:ascii="Times New Roman" w:hAnsi="Times New Roman" w:cs="Times New Roman"/>
          <w:sz w:val="24"/>
          <w:szCs w:val="24"/>
        </w:rPr>
        <w:t xml:space="preserve"> (для документов с текстовым содержанием);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E17AE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E17A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7AE6">
        <w:rPr>
          <w:rFonts w:ascii="Times New Roman" w:hAnsi="Times New Roman" w:cs="Times New Roman"/>
          <w:sz w:val="24"/>
          <w:szCs w:val="24"/>
        </w:rPr>
        <w:t>jpeg</w:t>
      </w:r>
      <w:proofErr w:type="spellEnd"/>
      <w:r w:rsidRPr="00E17AE6">
        <w:rPr>
          <w:rFonts w:ascii="Times New Roman" w:hAnsi="Times New Roman" w:cs="Times New Roman"/>
          <w:sz w:val="24"/>
          <w:szCs w:val="24"/>
        </w:rPr>
        <w:t xml:space="preserve"> (для документов с графическим содержанием);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2) документы формируются в виде отдельных файлов;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lastRenderedPageBreak/>
        <w:t>3) документ, состоящий из нескольких листов, должен быть объединен в один файл;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 xml:space="preserve">4) количество страниц документа в электронном виде должно соответствовать количеству </w:t>
      </w:r>
      <w:r w:rsidRPr="00E17AE6">
        <w:rPr>
          <w:rFonts w:ascii="Times New Roman" w:hAnsi="Times New Roman" w:cs="Times New Roman"/>
          <w:bCs/>
          <w:sz w:val="24"/>
          <w:szCs w:val="24"/>
        </w:rPr>
        <w:t>страниц</w:t>
      </w:r>
      <w:r w:rsidRPr="00E17AE6">
        <w:rPr>
          <w:rFonts w:ascii="Times New Roman" w:hAnsi="Times New Roman" w:cs="Times New Roman"/>
          <w:sz w:val="24"/>
          <w:szCs w:val="24"/>
        </w:rPr>
        <w:t xml:space="preserve"> документа на бумажном носителе;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5) сканирование документов осуществляется: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 xml:space="preserve">– непосредственно с оригинала документа в масштабе 1:1 (не допускается сканирование с копий) с разрешением не менее 300 </w:t>
      </w:r>
      <w:proofErr w:type="spellStart"/>
      <w:r w:rsidRPr="00E17AE6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E17AE6">
        <w:rPr>
          <w:rFonts w:ascii="Times New Roman" w:hAnsi="Times New Roman" w:cs="Times New Roman"/>
          <w:sz w:val="24"/>
          <w:szCs w:val="24"/>
        </w:rPr>
        <w:t>;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– в черно-белом режиме при отсутствии в документе графических изображений;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– в режиме полной цветопередачи при наличии в документе цветных графических изображений либо цветного текста;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 xml:space="preserve">– в режиме «оттенки серого» при наличии в документе изображений, отличных </w:t>
      </w:r>
      <w:r w:rsidRPr="00E17AE6">
        <w:rPr>
          <w:rFonts w:ascii="Times New Roman" w:hAnsi="Times New Roman" w:cs="Times New Roman"/>
          <w:sz w:val="24"/>
          <w:szCs w:val="24"/>
        </w:rPr>
        <w:br/>
        <w:t>от цветного изображения.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2.17.3.5. Документы должны быть подписаны соответствующим видом электронной подписи заявителя или представителя заявителя в соответствии с действующим законодательством.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 xml:space="preserve">2.17.3.6. В случае если документы формируются с применением специализированного программного обеспечения в форме электронного документа (без воспроизведения </w:t>
      </w:r>
      <w:r w:rsidRPr="00E17AE6">
        <w:rPr>
          <w:rFonts w:ascii="Times New Roman" w:hAnsi="Times New Roman" w:cs="Times New Roman"/>
          <w:sz w:val="24"/>
          <w:szCs w:val="24"/>
        </w:rPr>
        <w:br/>
        <w:t>на бумажном носителе), такой электронный документ заверяется электронной подписью лица (организации, органа власти), выдавшего (подписавшего) документ.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2.17.3.7. При подаче запроса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усиленной квалифицированной электронной подписью уполномоченного лица, выдавшего (подписавшего) доверенность.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2.17.3.8. Заявитель обеспечивает соответствие содержания электронной копии содержанию подлинника документа.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 xml:space="preserve">2.17.3.9. После заполнения заявителем каждого из полей электронной формы запроса осуществляется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</w:t>
      </w:r>
      <w:r w:rsidRPr="00E17AE6">
        <w:rPr>
          <w:rFonts w:ascii="Times New Roman" w:hAnsi="Times New Roman" w:cs="Times New Roman"/>
          <w:sz w:val="24"/>
          <w:szCs w:val="24"/>
        </w:rPr>
        <w:br/>
        <w:t>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2.17.3.10. Заявителю в качестве результата предоставления муниципальной услуги обеспечивается по его выбору возможность получения: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 xml:space="preserve">– электронного документа, подписанного уполномоченным должностным лицом </w:t>
      </w:r>
      <w:r w:rsidR="00CC7E96" w:rsidRPr="00E17AE6">
        <w:rPr>
          <w:rFonts w:ascii="Times New Roman" w:hAnsi="Times New Roman" w:cs="Times New Roman"/>
          <w:sz w:val="24"/>
          <w:szCs w:val="24"/>
        </w:rPr>
        <w:t>Подразделения</w:t>
      </w:r>
      <w:r w:rsidRPr="00E17AE6">
        <w:rPr>
          <w:rFonts w:ascii="Times New Roman" w:hAnsi="Times New Roman" w:cs="Times New Roman"/>
          <w:sz w:val="24"/>
          <w:szCs w:val="24"/>
        </w:rPr>
        <w:t xml:space="preserve"> с использованием усиленной квалифицированной электронной подписи;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lastRenderedPageBreak/>
        <w:t xml:space="preserve">– документа на бумажном носителе, подтверждающего содержание электронного документа, направленного </w:t>
      </w:r>
      <w:r w:rsidR="00CC7E96" w:rsidRPr="00E17AE6">
        <w:rPr>
          <w:rFonts w:ascii="Times New Roman" w:hAnsi="Times New Roman" w:cs="Times New Roman"/>
          <w:sz w:val="24"/>
          <w:szCs w:val="24"/>
        </w:rPr>
        <w:t>Подразделением</w:t>
      </w:r>
      <w:r w:rsidRPr="00E17AE6">
        <w:rPr>
          <w:rFonts w:ascii="Times New Roman" w:hAnsi="Times New Roman" w:cs="Times New Roman"/>
          <w:sz w:val="24"/>
          <w:szCs w:val="24"/>
        </w:rPr>
        <w:t>, в уполномоченной организации.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Возможность получения результата предоставления муниципальной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муниципальной услуги (в случае если такой срок установлен нормативными правовыми актами Российской Федерации).</w:t>
      </w:r>
    </w:p>
    <w:p w:rsidR="00F35472" w:rsidRPr="00E17AE6" w:rsidRDefault="00F35472" w:rsidP="00F35472">
      <w:pPr>
        <w:pStyle w:val="ConsPlusNormal"/>
        <w:tabs>
          <w:tab w:val="left" w:pos="1134"/>
          <w:tab w:val="left" w:pos="1276"/>
        </w:tabs>
        <w:spacing w:line="37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 xml:space="preserve">2.17.3.11. При подаче запроса в электронной форме с использованием Портала предоставление муниципальной услуги начинается с момента направления должностным лицом </w:t>
      </w:r>
      <w:r w:rsidR="00CC7E96" w:rsidRPr="00E17AE6">
        <w:rPr>
          <w:rFonts w:ascii="Times New Roman" w:hAnsi="Times New Roman" w:cs="Times New Roman"/>
          <w:sz w:val="24"/>
          <w:szCs w:val="24"/>
        </w:rPr>
        <w:t>Подразделения</w:t>
      </w:r>
      <w:r w:rsidRPr="00E17AE6">
        <w:rPr>
          <w:rFonts w:ascii="Times New Roman" w:hAnsi="Times New Roman" w:cs="Times New Roman"/>
          <w:sz w:val="24"/>
          <w:szCs w:val="24"/>
        </w:rPr>
        <w:t xml:space="preserve"> заявителю уведомления о приеме и регистрации запроса и Документов, необходимых для предоставления муниципальной услуги.</w:t>
      </w:r>
    </w:p>
    <w:p w:rsidR="00F35472" w:rsidRPr="00E17AE6" w:rsidRDefault="00F35472" w:rsidP="00F35472">
      <w:pPr>
        <w:tabs>
          <w:tab w:val="left" w:pos="1134"/>
          <w:tab w:val="left" w:pos="1276"/>
        </w:tabs>
        <w:autoSpaceDE w:val="0"/>
        <w:spacing w:line="372" w:lineRule="auto"/>
        <w:ind w:firstLine="709"/>
        <w:jc w:val="both"/>
        <w:rPr>
          <w:rFonts w:eastAsia="Arial"/>
          <w:sz w:val="24"/>
          <w:szCs w:val="24"/>
        </w:rPr>
      </w:pPr>
      <w:r w:rsidRPr="00E17AE6">
        <w:rPr>
          <w:sz w:val="24"/>
          <w:szCs w:val="24"/>
        </w:rPr>
        <w:t>2.17.3.</w:t>
      </w:r>
      <w:r w:rsidRPr="00E17AE6">
        <w:rPr>
          <w:rFonts w:eastAsia="Arial"/>
          <w:sz w:val="24"/>
          <w:szCs w:val="24"/>
        </w:rPr>
        <w:t xml:space="preserve">12. </w:t>
      </w:r>
      <w:proofErr w:type="gramStart"/>
      <w:r w:rsidRPr="00E17AE6">
        <w:rPr>
          <w:rFonts w:eastAsia="Arial"/>
          <w:sz w:val="24"/>
          <w:szCs w:val="24"/>
        </w:rPr>
        <w:t xml:space="preserve">Уведомление о приеме и регистрации запроса и Документов, необходимых для предоставления </w:t>
      </w:r>
      <w:r w:rsidRPr="00E17AE6">
        <w:rPr>
          <w:sz w:val="24"/>
          <w:szCs w:val="24"/>
        </w:rPr>
        <w:t>муниципальной</w:t>
      </w:r>
      <w:r w:rsidRPr="00E17AE6">
        <w:rPr>
          <w:rFonts w:eastAsia="Arial"/>
          <w:sz w:val="24"/>
          <w:szCs w:val="24"/>
        </w:rPr>
        <w:t xml:space="preserve"> услуги, содержит сведения о факте приема запроса и документов, необходимых для предоставления </w:t>
      </w:r>
      <w:r w:rsidRPr="00E17AE6">
        <w:rPr>
          <w:sz w:val="24"/>
          <w:szCs w:val="24"/>
        </w:rPr>
        <w:t>муниципальной</w:t>
      </w:r>
      <w:r w:rsidRPr="00E17AE6">
        <w:rPr>
          <w:rFonts w:eastAsia="Arial"/>
          <w:sz w:val="24"/>
          <w:szCs w:val="24"/>
        </w:rPr>
        <w:t xml:space="preserve"> услуги, начале процедуры предоставления муниципальной услуги, а также сведения о дате и времени окончания предоставления </w:t>
      </w:r>
      <w:r w:rsidRPr="00E17AE6">
        <w:rPr>
          <w:sz w:val="24"/>
          <w:szCs w:val="24"/>
        </w:rPr>
        <w:t>муниципальной</w:t>
      </w:r>
      <w:r w:rsidRPr="00E17AE6">
        <w:rPr>
          <w:rFonts w:eastAsia="Arial"/>
          <w:sz w:val="24"/>
          <w:szCs w:val="24"/>
        </w:rPr>
        <w:t xml:space="preserve"> услуги либо мотивированный отказ в приеме запроса и Документов, необходимых для предоставления </w:t>
      </w:r>
      <w:r w:rsidRPr="00E17AE6">
        <w:rPr>
          <w:sz w:val="24"/>
          <w:szCs w:val="24"/>
        </w:rPr>
        <w:t>муниципальной</w:t>
      </w:r>
      <w:r w:rsidRPr="00E17AE6">
        <w:rPr>
          <w:rFonts w:eastAsia="Arial"/>
          <w:sz w:val="24"/>
          <w:szCs w:val="24"/>
        </w:rPr>
        <w:t xml:space="preserve"> услуги.</w:t>
      </w:r>
      <w:r w:rsidRPr="00E17AE6">
        <w:rPr>
          <w:sz w:val="24"/>
          <w:szCs w:val="24"/>
        </w:rPr>
        <w:t>».</w:t>
      </w:r>
      <w:proofErr w:type="gramEnd"/>
    </w:p>
    <w:p w:rsidR="00D24A86" w:rsidRPr="00E17AE6" w:rsidRDefault="00D24A86" w:rsidP="004D1F90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В третьем абзаце третьего раздела слова «и регистрация» исключить.</w:t>
      </w:r>
    </w:p>
    <w:p w:rsidR="00D24A86" w:rsidRPr="00E17AE6" w:rsidRDefault="008F194F" w:rsidP="004D1F90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Пункт 3.1 изложить в следующей редакции:</w:t>
      </w:r>
    </w:p>
    <w:p w:rsidR="008F194F" w:rsidRPr="00E17AE6" w:rsidRDefault="008F194F" w:rsidP="008F194F">
      <w:pPr>
        <w:pStyle w:val="af2"/>
        <w:tabs>
          <w:tab w:val="left" w:pos="1134"/>
          <w:tab w:val="left" w:pos="7371"/>
        </w:tabs>
        <w:spacing w:line="360" w:lineRule="auto"/>
        <w:ind w:left="709"/>
        <w:jc w:val="center"/>
        <w:rPr>
          <w:sz w:val="24"/>
          <w:szCs w:val="24"/>
        </w:rPr>
      </w:pPr>
      <w:r w:rsidRPr="00E17AE6">
        <w:rPr>
          <w:sz w:val="24"/>
          <w:szCs w:val="24"/>
        </w:rPr>
        <w:t>«3.1. Прием заявления и документов</w:t>
      </w:r>
    </w:p>
    <w:p w:rsidR="008F194F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709"/>
        <w:jc w:val="center"/>
        <w:rPr>
          <w:sz w:val="24"/>
          <w:szCs w:val="24"/>
        </w:rPr>
      </w:pPr>
      <w:r w:rsidRPr="00E17AE6">
        <w:rPr>
          <w:sz w:val="24"/>
          <w:szCs w:val="24"/>
        </w:rPr>
        <w:t>3.1.1. При подаче заявления на бумажном носителе.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3.1.1.1. Основанием для начала административной процедуры по приему заявления на бумажном носителе является обращение заявителя в Уполномоченную организацию с заявлением и документами, предусмотренными пунктами 2.8, 2.9 административного регламента.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 xml:space="preserve">3.1.1.2. Должностное лицо в </w:t>
      </w:r>
      <w:r w:rsidR="00CC7E96" w:rsidRPr="00E17AE6">
        <w:rPr>
          <w:sz w:val="24"/>
          <w:szCs w:val="24"/>
        </w:rPr>
        <w:t>у</w:t>
      </w:r>
      <w:r w:rsidRPr="00E17AE6">
        <w:rPr>
          <w:sz w:val="24"/>
          <w:szCs w:val="24"/>
        </w:rPr>
        <w:t>полномоченной организации, ответственное за прием документов: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а) устанавливает предмет обращения;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б) проверяет документ, удостоверяющий личность заявителя;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в) проверяет полномочия представителя заявителя физического или юридического лица действовать от имени физического или юридического лица;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г) проверяет соответствие представленных документов установленным требованиям, указанным в Административном регламенте;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д) сверяет подлинный документ с копией и ставит отметку о соответствии копии подлинному документу;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lastRenderedPageBreak/>
        <w:t>е) регистрирует заявление в автоматизированной информационной системе многофункционального центра (далее - АИС МФЦ) при отсутствии оснований, предусмотренных пунктом 2.7 административного регламента.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 xml:space="preserve">3.1.1.3. Должностное лицо </w:t>
      </w:r>
      <w:r w:rsidR="00CC7E96" w:rsidRPr="00E17AE6">
        <w:rPr>
          <w:sz w:val="24"/>
          <w:szCs w:val="24"/>
        </w:rPr>
        <w:t>у</w:t>
      </w:r>
      <w:r w:rsidRPr="00E17AE6">
        <w:rPr>
          <w:sz w:val="24"/>
          <w:szCs w:val="24"/>
        </w:rPr>
        <w:t>полномоченной организации, ответственное за прием документов, указывает в АИС МФЦ следующее: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 порядковый номер записи;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 дату и время приема с точностью до минуты;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 общее количество документов и общее число листов в документах;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 данные о заявителе;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 цель обращения заявителя;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 свои фамилию и инициалы.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3.1.1.4. Результатом исполнения административной процедуры по приему заявления на бумажном носителе является принятое и зарегистрированное заявление с прилагаемыми к нему документами.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 xml:space="preserve">3.1.1.5. Способом фиксации результата выполнения административной процедуры по приему заявления на бумажном носителе является регистрация </w:t>
      </w:r>
      <w:r w:rsidR="00CC7E96" w:rsidRPr="00E17AE6">
        <w:rPr>
          <w:sz w:val="24"/>
          <w:szCs w:val="24"/>
        </w:rPr>
        <w:t>у</w:t>
      </w:r>
      <w:r w:rsidRPr="00E17AE6">
        <w:rPr>
          <w:sz w:val="24"/>
          <w:szCs w:val="24"/>
        </w:rPr>
        <w:t>полномоченной организацией заявления в АИС МФЦ.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3.1.1.6. Максимальный срок административной процедуры - 45 минут.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709"/>
        <w:jc w:val="center"/>
        <w:rPr>
          <w:rFonts w:eastAsia="Arial"/>
          <w:sz w:val="24"/>
          <w:szCs w:val="24"/>
        </w:rPr>
      </w:pPr>
      <w:r w:rsidRPr="00E17AE6">
        <w:rPr>
          <w:sz w:val="24"/>
          <w:szCs w:val="24"/>
        </w:rPr>
        <w:t xml:space="preserve">3.1.2. </w:t>
      </w:r>
      <w:r w:rsidRPr="00E17AE6">
        <w:rPr>
          <w:rFonts w:eastAsia="Arial"/>
          <w:sz w:val="24"/>
          <w:szCs w:val="24"/>
        </w:rPr>
        <w:t>Прием запроса через Портал.</w:t>
      </w:r>
    </w:p>
    <w:p w:rsidR="008728D3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 xml:space="preserve">3.1.2.1. </w:t>
      </w:r>
      <w:r w:rsidRPr="00E17AE6">
        <w:rPr>
          <w:sz w:val="24"/>
        </w:rPr>
        <w:t>Основанием для начала административной процедуры по приему запроса через Портал является поступление запроса через Портал, поданного заявителем в соответствии с пунктом 2.16 Административного регламента.</w:t>
      </w:r>
    </w:p>
    <w:p w:rsidR="008728D3" w:rsidRPr="00E17AE6" w:rsidRDefault="008728D3" w:rsidP="008728D3">
      <w:pPr>
        <w:pStyle w:val="af2"/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</w:rPr>
      </w:pPr>
      <w:r w:rsidRPr="00E17AE6">
        <w:rPr>
          <w:sz w:val="24"/>
          <w:szCs w:val="24"/>
        </w:rPr>
        <w:t>3.1.2.</w:t>
      </w:r>
      <w:r w:rsidRPr="00E17AE6">
        <w:rPr>
          <w:sz w:val="24"/>
        </w:rPr>
        <w:t xml:space="preserve">2. Должностное лицо </w:t>
      </w:r>
      <w:r w:rsidR="00CC7E96" w:rsidRPr="00E17AE6">
        <w:rPr>
          <w:sz w:val="24"/>
        </w:rPr>
        <w:t>Подразделения</w:t>
      </w:r>
      <w:r w:rsidRPr="00E17AE6">
        <w:rPr>
          <w:sz w:val="24"/>
        </w:rPr>
        <w:t>, ответственное за прием и регистрацию документов, поступающих с Портала:</w:t>
      </w:r>
    </w:p>
    <w:p w:rsidR="008728D3" w:rsidRPr="00E17AE6" w:rsidRDefault="008728D3" w:rsidP="008728D3">
      <w:pPr>
        <w:pStyle w:val="af2"/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</w:rPr>
      </w:pPr>
      <w:r w:rsidRPr="00E17AE6">
        <w:rPr>
          <w:sz w:val="24"/>
        </w:rPr>
        <w:t>а) устанавливает предмет обращения;</w:t>
      </w:r>
    </w:p>
    <w:p w:rsidR="008728D3" w:rsidRPr="00E17AE6" w:rsidRDefault="008728D3" w:rsidP="008728D3">
      <w:pPr>
        <w:pStyle w:val="af2"/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</w:rPr>
      </w:pPr>
      <w:r w:rsidRPr="00E17AE6">
        <w:rPr>
          <w:sz w:val="24"/>
        </w:rPr>
        <w:t>б) регистрирует запрос в системе исполнения регламентов системы межведомственного электронного взаимодействия (далее - СИР СМЭВ);</w:t>
      </w:r>
    </w:p>
    <w:p w:rsidR="008728D3" w:rsidRPr="00E17AE6" w:rsidRDefault="008728D3" w:rsidP="008728D3">
      <w:pPr>
        <w:pStyle w:val="af2"/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</w:rPr>
      </w:pPr>
      <w:proofErr w:type="gramStart"/>
      <w:r w:rsidRPr="00E17AE6">
        <w:rPr>
          <w:sz w:val="24"/>
        </w:rPr>
        <w:t>в) направляет в личный кабинет заявителя на Портал с использованием СИР СМЭВ уведомление о приеме и регистрации запроса и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</w:t>
      </w:r>
      <w:proofErr w:type="gramEnd"/>
      <w:r w:rsidRPr="00E17AE6">
        <w:rPr>
          <w:sz w:val="24"/>
        </w:rPr>
        <w:t xml:space="preserve"> запроса и иных документов, необходимых для предоставления муниципальной услуги;</w:t>
      </w:r>
    </w:p>
    <w:p w:rsidR="008728D3" w:rsidRPr="00E17AE6" w:rsidRDefault="008728D3" w:rsidP="008728D3">
      <w:pPr>
        <w:pStyle w:val="af2"/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</w:rPr>
      </w:pPr>
      <w:r w:rsidRPr="00E17AE6">
        <w:rPr>
          <w:sz w:val="24"/>
        </w:rPr>
        <w:lastRenderedPageBreak/>
        <w:t xml:space="preserve">г) </w:t>
      </w:r>
      <w:proofErr w:type="gramStart"/>
      <w:r w:rsidRPr="00E17AE6">
        <w:rPr>
          <w:sz w:val="24"/>
        </w:rPr>
        <w:t>информирует заявителя о ходе предоставления муниципальной услуги через личный кабинет на Портале с использованием СИР</w:t>
      </w:r>
      <w:proofErr w:type="gramEnd"/>
      <w:r w:rsidRPr="00E17AE6">
        <w:rPr>
          <w:sz w:val="24"/>
        </w:rPr>
        <w:t xml:space="preserve"> СМЭВ.</w:t>
      </w:r>
    </w:p>
    <w:p w:rsidR="008728D3" w:rsidRPr="00E17AE6" w:rsidRDefault="008728D3" w:rsidP="008728D3">
      <w:pPr>
        <w:pStyle w:val="af2"/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</w:rPr>
      </w:pPr>
      <w:r w:rsidRPr="00E17AE6">
        <w:rPr>
          <w:sz w:val="24"/>
          <w:szCs w:val="24"/>
        </w:rPr>
        <w:t>3.1.2.</w:t>
      </w:r>
      <w:r w:rsidRPr="00E17AE6">
        <w:rPr>
          <w:sz w:val="24"/>
        </w:rPr>
        <w:t xml:space="preserve">3. После поступления запроса должностное лицо </w:t>
      </w:r>
      <w:r w:rsidR="00CC7E96" w:rsidRPr="00E17AE6">
        <w:rPr>
          <w:sz w:val="24"/>
        </w:rPr>
        <w:t>Подразделения</w:t>
      </w:r>
      <w:r w:rsidRPr="00E17AE6">
        <w:rPr>
          <w:sz w:val="24"/>
        </w:rPr>
        <w:t xml:space="preserve">, ответственное </w:t>
      </w:r>
      <w:r w:rsidRPr="00E17AE6">
        <w:rPr>
          <w:sz w:val="24"/>
        </w:rPr>
        <w:br/>
        <w:t xml:space="preserve">за прием и регистрацию документов, поступающих с Портала, проверяет действительность электронной подписи, переводит документы в бумажную форму (распечатывает), заверяет соответствие распечатанных документов электронным документам. Дальнейшая работа </w:t>
      </w:r>
      <w:r w:rsidRPr="00E17AE6">
        <w:rPr>
          <w:sz w:val="24"/>
        </w:rPr>
        <w:br/>
        <w:t>с распечатанными и заверенными документами ведется как с документами на бумажном носителе.</w:t>
      </w:r>
    </w:p>
    <w:p w:rsidR="008728D3" w:rsidRPr="00E17AE6" w:rsidRDefault="008728D3" w:rsidP="008728D3">
      <w:pPr>
        <w:pStyle w:val="af2"/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</w:rPr>
      </w:pPr>
      <w:r w:rsidRPr="00E17AE6">
        <w:rPr>
          <w:sz w:val="24"/>
          <w:szCs w:val="24"/>
        </w:rPr>
        <w:t>3.1.2.</w:t>
      </w:r>
      <w:r w:rsidRPr="00E17AE6">
        <w:rPr>
          <w:sz w:val="24"/>
        </w:rPr>
        <w:t xml:space="preserve">4. Распечатанные и заверенные документы передаются должностному лицу </w:t>
      </w:r>
      <w:r w:rsidR="00CC7E96" w:rsidRPr="00E17AE6">
        <w:rPr>
          <w:sz w:val="24"/>
        </w:rPr>
        <w:t>Подразделения</w:t>
      </w:r>
      <w:r w:rsidRPr="00E17AE6">
        <w:rPr>
          <w:sz w:val="24"/>
        </w:rPr>
        <w:t>, ответственному за прием документов.</w:t>
      </w:r>
    </w:p>
    <w:p w:rsidR="008728D3" w:rsidRPr="00E17AE6" w:rsidRDefault="008728D3" w:rsidP="008728D3">
      <w:pPr>
        <w:pStyle w:val="af2"/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</w:rPr>
      </w:pPr>
      <w:r w:rsidRPr="00E17AE6">
        <w:rPr>
          <w:sz w:val="24"/>
          <w:szCs w:val="24"/>
        </w:rPr>
        <w:t>3.1.2.</w:t>
      </w:r>
      <w:r w:rsidRPr="00E17AE6">
        <w:rPr>
          <w:sz w:val="24"/>
        </w:rPr>
        <w:t xml:space="preserve">5. Должностное лицо </w:t>
      </w:r>
      <w:r w:rsidR="00CC7E96" w:rsidRPr="00E17AE6">
        <w:rPr>
          <w:sz w:val="24"/>
        </w:rPr>
        <w:t>Подразделения</w:t>
      </w:r>
      <w:r w:rsidRPr="00E17AE6">
        <w:rPr>
          <w:sz w:val="24"/>
        </w:rPr>
        <w:t>, ответственное за прием документов, регистрирует документы в системе электронного документооборота администрации города Рязани (далее - СЭД).</w:t>
      </w:r>
    </w:p>
    <w:p w:rsidR="008728D3" w:rsidRPr="00E17AE6" w:rsidRDefault="008728D3" w:rsidP="008728D3">
      <w:pPr>
        <w:pStyle w:val="ConsPlusNormal"/>
        <w:spacing w:line="360" w:lineRule="auto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3.1.2.</w:t>
      </w:r>
      <w:r w:rsidRPr="00E17AE6">
        <w:rPr>
          <w:rFonts w:ascii="Times New Roman" w:hAnsi="Times New Roman" w:cs="Times New Roman"/>
          <w:sz w:val="24"/>
        </w:rPr>
        <w:t>6. Результатом исполнения административной процедуры по приему запроса через Портал является принятый и зарегистрированный запрос с прилагаемыми к нему документами, переведенный в бумажную форму.</w:t>
      </w:r>
    </w:p>
    <w:p w:rsidR="008728D3" w:rsidRPr="00E17AE6" w:rsidRDefault="008728D3" w:rsidP="008728D3">
      <w:pPr>
        <w:pStyle w:val="af2"/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4"/>
        </w:rPr>
      </w:pPr>
      <w:r w:rsidRPr="00E17AE6">
        <w:rPr>
          <w:sz w:val="24"/>
          <w:szCs w:val="24"/>
        </w:rPr>
        <w:t>3.1.2.</w:t>
      </w:r>
      <w:r w:rsidRPr="00E17AE6">
        <w:rPr>
          <w:sz w:val="24"/>
        </w:rPr>
        <w:t xml:space="preserve">7. Способом фиксации результата выполнения административной процедуры </w:t>
      </w:r>
      <w:r w:rsidRPr="00E17AE6">
        <w:rPr>
          <w:sz w:val="24"/>
        </w:rPr>
        <w:br/>
        <w:t xml:space="preserve">по приему запроса через Портал является регистрация </w:t>
      </w:r>
      <w:r w:rsidR="00CC7E96" w:rsidRPr="00E17AE6">
        <w:rPr>
          <w:sz w:val="24"/>
        </w:rPr>
        <w:t>Подразделения</w:t>
      </w:r>
      <w:r w:rsidRPr="00E17AE6">
        <w:rPr>
          <w:sz w:val="24"/>
        </w:rPr>
        <w:t xml:space="preserve"> запроса в СЭД.</w:t>
      </w:r>
    </w:p>
    <w:p w:rsidR="008F194F" w:rsidRPr="00E17AE6" w:rsidRDefault="008728D3" w:rsidP="008728D3">
      <w:pPr>
        <w:pStyle w:val="af2"/>
        <w:tabs>
          <w:tab w:val="left" w:pos="1134"/>
          <w:tab w:val="left" w:pos="7371"/>
        </w:tabs>
        <w:spacing w:line="360" w:lineRule="auto"/>
        <w:ind w:left="709"/>
        <w:jc w:val="both"/>
        <w:rPr>
          <w:sz w:val="24"/>
          <w:szCs w:val="24"/>
        </w:rPr>
      </w:pPr>
      <w:r w:rsidRPr="00E17AE6">
        <w:rPr>
          <w:sz w:val="24"/>
        </w:rPr>
        <w:t>Максимальный срок выполнения административной процедуры - 1 рабочий день</w:t>
      </w:r>
      <w:proofErr w:type="gramStart"/>
      <w:r w:rsidRPr="00E17AE6">
        <w:rPr>
          <w:sz w:val="24"/>
        </w:rPr>
        <w:t>.</w:t>
      </w:r>
      <w:r w:rsidR="008F194F" w:rsidRPr="00E17AE6">
        <w:rPr>
          <w:sz w:val="24"/>
          <w:szCs w:val="24"/>
        </w:rPr>
        <w:t>».</w:t>
      </w:r>
      <w:proofErr w:type="gramEnd"/>
    </w:p>
    <w:p w:rsidR="004F5B16" w:rsidRPr="00E17AE6" w:rsidRDefault="004F5B16" w:rsidP="004F5B16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В пункте 3.3.2 слова «системе электронного документооборота (далее - СЭД)» заменить словом «СЭД».</w:t>
      </w:r>
    </w:p>
    <w:p w:rsidR="00D13C9A" w:rsidRPr="00E17AE6" w:rsidRDefault="00D13C9A" w:rsidP="004D1F90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>В пункте 3.3.7 слова «18 рабочих дней» заменить словами «14 рабочих дней».</w:t>
      </w:r>
    </w:p>
    <w:p w:rsidR="00D13C9A" w:rsidRPr="00E17AE6" w:rsidRDefault="00D13C9A" w:rsidP="004D1F90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>В пункте 3.4.8 слова «7 рабочих дней» и «13 рабочих дней» заменить словами            «5 рабочих дней» и «9 рабочих дней» соответственно.</w:t>
      </w:r>
    </w:p>
    <w:p w:rsidR="00D13C9A" w:rsidRPr="00E17AE6" w:rsidRDefault="00D13C9A" w:rsidP="008107A9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>В пункте 3.5.5 слова «8 рабочих дней» заменить словами «5 рабочих дней».</w:t>
      </w:r>
    </w:p>
    <w:p w:rsidR="008107A9" w:rsidRPr="00E17AE6" w:rsidRDefault="0043179C" w:rsidP="008107A9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 xml:space="preserve">В пункте 3.6.5 </w:t>
      </w:r>
      <w:r w:rsidR="008107A9" w:rsidRPr="00E17AE6">
        <w:rPr>
          <w:sz w:val="24"/>
          <w:szCs w:val="24"/>
        </w:rPr>
        <w:t>изложить в следующей редакции:</w:t>
      </w:r>
    </w:p>
    <w:p w:rsidR="008107A9" w:rsidRPr="00E17AE6" w:rsidRDefault="008107A9" w:rsidP="008107A9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 xml:space="preserve">«3.6.5. </w:t>
      </w:r>
      <w:proofErr w:type="gramStart"/>
      <w:r w:rsidRPr="00E17AE6">
        <w:rPr>
          <w:sz w:val="24"/>
          <w:szCs w:val="24"/>
        </w:rPr>
        <w:t xml:space="preserve">В случае если в заявлении способом получения документов указано: получить в Подразделении или почтовым отправлением по адресу, указанному в заявлении (запросе), а также в случае подачи запроса через Портал, – административная процедура по направлению результата предоставления муниципальной услуги в уполномоченную организацию не проводится, а должностное лицо </w:t>
      </w:r>
      <w:r w:rsidR="00CC7E96" w:rsidRPr="00E17AE6">
        <w:rPr>
          <w:sz w:val="24"/>
          <w:szCs w:val="24"/>
        </w:rPr>
        <w:t>Подразделения</w:t>
      </w:r>
      <w:r w:rsidRPr="00E17AE6">
        <w:rPr>
          <w:sz w:val="24"/>
          <w:szCs w:val="24"/>
        </w:rPr>
        <w:t>, ответственное за выдачу (направление) документов, приступает к выполнению административной процедуры «Выдача (направление) заявителю результата</w:t>
      </w:r>
      <w:proofErr w:type="gramEnd"/>
      <w:r w:rsidRPr="00E17AE6">
        <w:rPr>
          <w:sz w:val="24"/>
          <w:szCs w:val="24"/>
        </w:rPr>
        <w:t xml:space="preserve"> предоставления муниципальной услуги </w:t>
      </w:r>
      <w:r w:rsidR="00CC7E96" w:rsidRPr="00E17AE6">
        <w:rPr>
          <w:sz w:val="24"/>
          <w:szCs w:val="24"/>
        </w:rPr>
        <w:t>Подразделением</w:t>
      </w:r>
      <w:r w:rsidRPr="00E17AE6">
        <w:rPr>
          <w:sz w:val="24"/>
          <w:szCs w:val="24"/>
        </w:rPr>
        <w:t>», предусмотренной пунктом 3.8.1 Административного регламента</w:t>
      </w:r>
      <w:proofErr w:type="gramStart"/>
      <w:r w:rsidRPr="00E17AE6">
        <w:rPr>
          <w:sz w:val="24"/>
          <w:szCs w:val="24"/>
        </w:rPr>
        <w:t>.».</w:t>
      </w:r>
      <w:proofErr w:type="gramEnd"/>
    </w:p>
    <w:p w:rsidR="008107A9" w:rsidRPr="00E17AE6" w:rsidRDefault="008107A9" w:rsidP="008107A9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lastRenderedPageBreak/>
        <w:t>Дополнить пункт 3.6.5 абзацами следующего содержания:</w:t>
      </w:r>
    </w:p>
    <w:p w:rsidR="008107A9" w:rsidRPr="00E17AE6" w:rsidRDefault="008107A9" w:rsidP="008107A9">
      <w:pPr>
        <w:pStyle w:val="af2"/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E17AE6">
        <w:rPr>
          <w:sz w:val="24"/>
          <w:szCs w:val="24"/>
        </w:rPr>
        <w:t>«В случае подачи запроса через Портал должностное лицо Подразделения, ответственное за рассмотрение запросов, поступающих с Портала, направляет в личный кабинет заявителя на Портале с использованием СИР СМЭВ уведомление о результате рассмотрения документов,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(далее – уведомление о результате рассмотрения документов)</w:t>
      </w:r>
      <w:proofErr w:type="gramEnd"/>
    </w:p>
    <w:p w:rsidR="008107A9" w:rsidRPr="00E17AE6" w:rsidRDefault="008107A9" w:rsidP="008107A9">
      <w:pPr>
        <w:pStyle w:val="ConsPlusNormal"/>
        <w:tabs>
          <w:tab w:val="left" w:pos="1134"/>
        </w:tabs>
        <w:spacing w:line="360" w:lineRule="auto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7AE6">
        <w:rPr>
          <w:rFonts w:ascii="Times New Roman" w:hAnsi="Times New Roman" w:cs="Times New Roman"/>
          <w:sz w:val="24"/>
          <w:szCs w:val="24"/>
        </w:rPr>
        <w:t>В случае подачи запроса через Портал заявитель дополнительно может быть уведомлен о результате предоставления муниципальной услуги в электронном виде с использованием средств почтовой, телефонной связи, SMS-уведомлений и электронной почты</w:t>
      </w:r>
      <w:proofErr w:type="gramStart"/>
      <w:r w:rsidRPr="00E17AE6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4B3AFE" w:rsidRPr="00E17AE6" w:rsidRDefault="004B3AFE" w:rsidP="008107A9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Пункт 3.6.6 дополнить абзацем следующего содержания:</w:t>
      </w:r>
    </w:p>
    <w:p w:rsidR="004B3AFE" w:rsidRPr="00E17AE6" w:rsidRDefault="004B3AFE" w:rsidP="004B3AFE">
      <w:pPr>
        <w:pStyle w:val="af2"/>
        <w:tabs>
          <w:tab w:val="left" w:pos="1134"/>
          <w:tab w:val="left" w:pos="7371"/>
        </w:tabs>
        <w:spacing w:line="360" w:lineRule="auto"/>
        <w:ind w:left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«В случае подачи запроса через портал, кроме того, - направленное в личный кабинет заявителя на Портале уведомление о результате рассмотрения документов</w:t>
      </w:r>
      <w:proofErr w:type="gramStart"/>
      <w:r w:rsidRPr="00E17AE6">
        <w:rPr>
          <w:sz w:val="24"/>
          <w:szCs w:val="24"/>
        </w:rPr>
        <w:t>.».</w:t>
      </w:r>
      <w:proofErr w:type="gramEnd"/>
    </w:p>
    <w:p w:rsidR="004B3AFE" w:rsidRPr="00E17AE6" w:rsidRDefault="004B3AFE" w:rsidP="004B3AFE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 xml:space="preserve">Пункт 3.6.7 после слов «решения об отказе в присвоении объекту адресации адреса» дополнить словами «, а в случае подачи заявления об оказании услуги в электронном виде, кроме того, - регистрация уведомления о результате рассмотрения документов </w:t>
      </w:r>
      <w:proofErr w:type="gramStart"/>
      <w:r w:rsidRPr="00E17AE6">
        <w:rPr>
          <w:sz w:val="24"/>
          <w:szCs w:val="24"/>
        </w:rPr>
        <w:t>в</w:t>
      </w:r>
      <w:proofErr w:type="gramEnd"/>
      <w:r w:rsidRPr="00E17AE6">
        <w:rPr>
          <w:sz w:val="24"/>
          <w:szCs w:val="24"/>
        </w:rPr>
        <w:t xml:space="preserve"> СИР СМЭВ».</w:t>
      </w:r>
    </w:p>
    <w:p w:rsidR="00D13C9A" w:rsidRPr="00E17AE6" w:rsidRDefault="00D13C9A" w:rsidP="008107A9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  <w:lang w:eastAsia="ru-RU"/>
        </w:rPr>
        <w:t>В пункте 3.6.8 слова «4 рабочих дня» заменить словами «2 рабочих дня».</w:t>
      </w:r>
    </w:p>
    <w:p w:rsidR="002F6498" w:rsidRPr="00E17AE6" w:rsidRDefault="002F6498" w:rsidP="008107A9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rFonts w:eastAsia="Arial"/>
          <w:sz w:val="24"/>
          <w:szCs w:val="24"/>
        </w:rPr>
        <w:t xml:space="preserve">Пункт 3.7.1 дополнить абзацами следующего содержания: </w:t>
      </w:r>
    </w:p>
    <w:p w:rsidR="002F6498" w:rsidRPr="00E17AE6" w:rsidRDefault="002F6498" w:rsidP="008107A9">
      <w:pPr>
        <w:pStyle w:val="ad"/>
        <w:tabs>
          <w:tab w:val="left" w:pos="1134"/>
          <w:tab w:val="right" w:pos="9781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E17AE6">
        <w:rPr>
          <w:rFonts w:eastAsia="Arial"/>
          <w:sz w:val="24"/>
          <w:szCs w:val="24"/>
        </w:rPr>
        <w:t>«</w:t>
      </w:r>
      <w:r w:rsidRPr="00E17AE6">
        <w:rPr>
          <w:sz w:val="24"/>
          <w:szCs w:val="24"/>
        </w:rPr>
        <w:t xml:space="preserve">В случае если заявитель указал в заявлении способ получения результата предоставления муниципальной услуги: получить в </w:t>
      </w:r>
      <w:r w:rsidR="00CC7E96" w:rsidRPr="00E17AE6">
        <w:rPr>
          <w:sz w:val="24"/>
          <w:szCs w:val="24"/>
        </w:rPr>
        <w:t>Подразделении</w:t>
      </w:r>
      <w:r w:rsidRPr="00E17AE6">
        <w:rPr>
          <w:sz w:val="24"/>
          <w:szCs w:val="24"/>
        </w:rPr>
        <w:t xml:space="preserve"> или почтовым отправлением по адресу, указанному в заявлении, а также в случае подачи запроса через Портал, - административная процедура по направлению результата предоставления муниципальной услуги в уполномоченную организацию не проводится, а должностное лицо </w:t>
      </w:r>
      <w:r w:rsidR="00CC7E96" w:rsidRPr="00E17AE6">
        <w:rPr>
          <w:sz w:val="24"/>
          <w:szCs w:val="24"/>
        </w:rPr>
        <w:t>Подразделения</w:t>
      </w:r>
      <w:r w:rsidRPr="00E17AE6">
        <w:rPr>
          <w:sz w:val="24"/>
          <w:szCs w:val="24"/>
        </w:rPr>
        <w:t>, ответственное за выдачу (направление) документов, приступает к выполнению административной процедуры «Выдача</w:t>
      </w:r>
      <w:proofErr w:type="gramEnd"/>
      <w:r w:rsidRPr="00E17AE6">
        <w:rPr>
          <w:sz w:val="24"/>
          <w:szCs w:val="24"/>
        </w:rPr>
        <w:t xml:space="preserve"> (направление) заявителю результата предоставления муниципальной услуги </w:t>
      </w:r>
      <w:r w:rsidR="00CC7E96" w:rsidRPr="00E17AE6">
        <w:rPr>
          <w:sz w:val="24"/>
          <w:szCs w:val="24"/>
        </w:rPr>
        <w:t>Подразделением</w:t>
      </w:r>
      <w:r w:rsidRPr="00E17AE6">
        <w:rPr>
          <w:sz w:val="24"/>
          <w:szCs w:val="24"/>
        </w:rPr>
        <w:t>», предусмотренной пунктом 3.8 Административного регламента.</w:t>
      </w:r>
    </w:p>
    <w:p w:rsidR="002F6498" w:rsidRPr="00E17AE6" w:rsidRDefault="002F6498" w:rsidP="004C16FB">
      <w:pPr>
        <w:tabs>
          <w:tab w:val="left" w:pos="1134"/>
          <w:tab w:val="left" w:pos="7371"/>
        </w:tabs>
        <w:spacing w:line="360" w:lineRule="auto"/>
        <w:ind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В случае если заявитель указал в заявлении способ получения результата предоставления муниципальной услуги: получить в уполномоченной организации, документ</w:t>
      </w:r>
      <w:r w:rsidR="00776106" w:rsidRPr="00E17AE6">
        <w:rPr>
          <w:sz w:val="24"/>
          <w:szCs w:val="24"/>
        </w:rPr>
        <w:t>ы</w:t>
      </w:r>
      <w:r w:rsidRPr="00E17AE6">
        <w:rPr>
          <w:sz w:val="24"/>
          <w:szCs w:val="24"/>
        </w:rPr>
        <w:t xml:space="preserve"> для выдачи заявителю</w:t>
      </w:r>
      <w:r w:rsidRPr="00E17AE6">
        <w:rPr>
          <w:i/>
          <w:sz w:val="24"/>
          <w:szCs w:val="24"/>
        </w:rPr>
        <w:t xml:space="preserve"> </w:t>
      </w:r>
      <w:r w:rsidRPr="00E17AE6">
        <w:rPr>
          <w:sz w:val="24"/>
          <w:szCs w:val="24"/>
        </w:rPr>
        <w:t xml:space="preserve">в </w:t>
      </w:r>
      <w:r w:rsidR="00776106" w:rsidRPr="00E17AE6">
        <w:rPr>
          <w:sz w:val="24"/>
          <w:szCs w:val="24"/>
        </w:rPr>
        <w:t>порядке делопроизводства передаю</w:t>
      </w:r>
      <w:r w:rsidRPr="00E17AE6">
        <w:rPr>
          <w:sz w:val="24"/>
          <w:szCs w:val="24"/>
        </w:rPr>
        <w:t xml:space="preserve">тся должностному лицу </w:t>
      </w:r>
      <w:r w:rsidR="00CC7E96" w:rsidRPr="00E17AE6">
        <w:rPr>
          <w:sz w:val="24"/>
          <w:szCs w:val="24"/>
        </w:rPr>
        <w:lastRenderedPageBreak/>
        <w:t>Подразделения</w:t>
      </w:r>
      <w:r w:rsidRPr="00E17AE6">
        <w:rPr>
          <w:sz w:val="24"/>
          <w:szCs w:val="24"/>
        </w:rPr>
        <w:t>, ответственному за направление документов в уполномоченную организацию</w:t>
      </w:r>
      <w:proofErr w:type="gramStart"/>
      <w:r w:rsidRPr="00E17AE6">
        <w:rPr>
          <w:sz w:val="24"/>
          <w:szCs w:val="24"/>
        </w:rPr>
        <w:t>.».</w:t>
      </w:r>
      <w:proofErr w:type="gramEnd"/>
    </w:p>
    <w:p w:rsidR="002F6498" w:rsidRPr="00E17AE6" w:rsidRDefault="00776106" w:rsidP="004C16FB">
      <w:pPr>
        <w:pStyle w:val="af2"/>
        <w:numPr>
          <w:ilvl w:val="0"/>
          <w:numId w:val="7"/>
        </w:numPr>
        <w:tabs>
          <w:tab w:val="left" w:pos="1134"/>
          <w:tab w:val="left" w:pos="737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Пункт 3.8 изложить в следующей редакции:</w:t>
      </w:r>
    </w:p>
    <w:p w:rsidR="00776106" w:rsidRPr="00E17AE6" w:rsidRDefault="00776106" w:rsidP="00CC7E96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center"/>
        <w:rPr>
          <w:sz w:val="24"/>
          <w:szCs w:val="24"/>
        </w:rPr>
      </w:pPr>
      <w:r w:rsidRPr="00E17AE6">
        <w:rPr>
          <w:sz w:val="24"/>
          <w:szCs w:val="24"/>
        </w:rPr>
        <w:t>«3.</w:t>
      </w:r>
      <w:r w:rsidR="00D6186E" w:rsidRPr="00E17AE6">
        <w:rPr>
          <w:sz w:val="24"/>
          <w:szCs w:val="24"/>
        </w:rPr>
        <w:t>8. </w:t>
      </w:r>
      <w:r w:rsidRPr="00E17AE6">
        <w:rPr>
          <w:sz w:val="24"/>
          <w:szCs w:val="24"/>
        </w:rPr>
        <w:t>Выдача заявителю результата предоставления муниципальной услуги.</w:t>
      </w:r>
    </w:p>
    <w:p w:rsidR="00776106" w:rsidRPr="00E17AE6" w:rsidRDefault="00776106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</w:t>
      </w:r>
      <w:r w:rsidR="00D6186E" w:rsidRPr="00E17AE6">
        <w:rPr>
          <w:sz w:val="24"/>
          <w:szCs w:val="24"/>
        </w:rPr>
        <w:t>8.1. </w:t>
      </w:r>
      <w:r w:rsidRPr="00E17AE6">
        <w:rPr>
          <w:sz w:val="24"/>
          <w:szCs w:val="24"/>
        </w:rPr>
        <w:t xml:space="preserve">Выдача (направление) заявителю результата предоставления муниципальной услуги </w:t>
      </w:r>
      <w:r w:rsidR="00CC7E96" w:rsidRPr="00E17AE6">
        <w:rPr>
          <w:sz w:val="24"/>
          <w:szCs w:val="24"/>
        </w:rPr>
        <w:t>Подразделением</w:t>
      </w:r>
      <w:r w:rsidRPr="00E17AE6">
        <w:rPr>
          <w:sz w:val="24"/>
          <w:szCs w:val="24"/>
        </w:rPr>
        <w:t>.</w:t>
      </w:r>
    </w:p>
    <w:p w:rsidR="00776106" w:rsidRPr="00E17AE6" w:rsidRDefault="00776106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</w:t>
      </w:r>
      <w:r w:rsidR="00D6186E" w:rsidRPr="00E17AE6">
        <w:rPr>
          <w:sz w:val="24"/>
          <w:szCs w:val="24"/>
        </w:rPr>
        <w:t>8</w:t>
      </w:r>
      <w:r w:rsidRPr="00E17AE6">
        <w:rPr>
          <w:sz w:val="24"/>
          <w:szCs w:val="24"/>
        </w:rPr>
        <w:t>.</w:t>
      </w:r>
      <w:r w:rsidR="00D6186E" w:rsidRPr="00E17AE6">
        <w:rPr>
          <w:sz w:val="24"/>
          <w:szCs w:val="24"/>
        </w:rPr>
        <w:t>1.1. </w:t>
      </w:r>
      <w:proofErr w:type="gramStart"/>
      <w:r w:rsidRPr="00E17AE6">
        <w:rPr>
          <w:sz w:val="24"/>
          <w:szCs w:val="24"/>
        </w:rPr>
        <w:t xml:space="preserve">Основанием для начала административной процедуры по выдаче (направлению) заявителю результата предоставления муниципальной услуги </w:t>
      </w:r>
      <w:r w:rsidR="00CC7E96" w:rsidRPr="00E17AE6">
        <w:rPr>
          <w:sz w:val="24"/>
          <w:szCs w:val="24"/>
        </w:rPr>
        <w:t>Подразделением</w:t>
      </w:r>
      <w:r w:rsidRPr="00E17AE6">
        <w:rPr>
          <w:sz w:val="24"/>
          <w:szCs w:val="24"/>
        </w:rPr>
        <w:t xml:space="preserve"> является окончание административной процедуры по подготовке и оформлению результата предоставления муниципальной услуги, в случае, когда заявитель указал в заявлении способ получения результата предоставления муниципальной услуги: получить в </w:t>
      </w:r>
      <w:r w:rsidR="00CC7E96" w:rsidRPr="00E17AE6">
        <w:rPr>
          <w:sz w:val="24"/>
          <w:szCs w:val="24"/>
        </w:rPr>
        <w:t>Подразделении</w:t>
      </w:r>
      <w:r w:rsidRPr="00E17AE6">
        <w:rPr>
          <w:sz w:val="24"/>
          <w:szCs w:val="24"/>
        </w:rPr>
        <w:t xml:space="preserve"> или почтовым отправлением по адресу, указанному в заявлении, а также в случае подачи запроса через Портал.</w:t>
      </w:r>
      <w:proofErr w:type="gramEnd"/>
    </w:p>
    <w:p w:rsidR="00776106" w:rsidRPr="00E17AE6" w:rsidRDefault="00776106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</w:t>
      </w:r>
      <w:r w:rsidR="00D6186E" w:rsidRPr="00E17AE6">
        <w:rPr>
          <w:sz w:val="24"/>
          <w:szCs w:val="24"/>
        </w:rPr>
        <w:t>8</w:t>
      </w:r>
      <w:r w:rsidRPr="00E17AE6">
        <w:rPr>
          <w:sz w:val="24"/>
          <w:szCs w:val="24"/>
        </w:rPr>
        <w:t>.</w:t>
      </w:r>
      <w:r w:rsidR="00D6186E" w:rsidRPr="00E17AE6">
        <w:rPr>
          <w:sz w:val="24"/>
          <w:szCs w:val="24"/>
        </w:rPr>
        <w:t>1.2. </w:t>
      </w:r>
      <w:r w:rsidRPr="00E17AE6">
        <w:rPr>
          <w:sz w:val="24"/>
          <w:szCs w:val="24"/>
        </w:rPr>
        <w:t xml:space="preserve">Должностное лицо </w:t>
      </w:r>
      <w:r w:rsidR="00CC7E96" w:rsidRPr="00E17AE6">
        <w:rPr>
          <w:sz w:val="24"/>
          <w:szCs w:val="24"/>
        </w:rPr>
        <w:t>Подразделения</w:t>
      </w:r>
      <w:r w:rsidRPr="00E17AE6">
        <w:rPr>
          <w:sz w:val="24"/>
          <w:szCs w:val="24"/>
        </w:rPr>
        <w:t>, ответственное за выдачу (направление) документов, выдает (направляет почтовым отправлением заказным письмом по адресу, указанному в заявлении) заявителю результат предоставления муниципальной услуги.</w:t>
      </w:r>
    </w:p>
    <w:p w:rsidR="00776106" w:rsidRPr="00E17AE6" w:rsidRDefault="00776106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</w:t>
      </w:r>
      <w:r w:rsidR="00D6186E" w:rsidRPr="00E17AE6">
        <w:rPr>
          <w:sz w:val="24"/>
          <w:szCs w:val="24"/>
        </w:rPr>
        <w:t>8</w:t>
      </w:r>
      <w:r w:rsidRPr="00E17AE6">
        <w:rPr>
          <w:sz w:val="24"/>
          <w:szCs w:val="24"/>
        </w:rPr>
        <w:t>.1.3.</w:t>
      </w:r>
      <w:r w:rsidR="00D6186E" w:rsidRPr="00E17AE6">
        <w:rPr>
          <w:sz w:val="24"/>
          <w:szCs w:val="24"/>
        </w:rPr>
        <w:t> </w:t>
      </w:r>
      <w:r w:rsidRPr="00E17AE6">
        <w:rPr>
          <w:sz w:val="24"/>
          <w:szCs w:val="24"/>
        </w:rPr>
        <w:t xml:space="preserve">Результатом административной процедуры по выдаче (направлению) заявителю результата предоставления муниципальной услуги </w:t>
      </w:r>
      <w:r w:rsidR="00CC7E96" w:rsidRPr="00E17AE6">
        <w:rPr>
          <w:sz w:val="24"/>
          <w:szCs w:val="24"/>
        </w:rPr>
        <w:t>Подразделением</w:t>
      </w:r>
      <w:r w:rsidRPr="00E17AE6">
        <w:rPr>
          <w:sz w:val="24"/>
          <w:szCs w:val="24"/>
        </w:rPr>
        <w:t xml:space="preserve"> является выдача (направление) заявителю результата предоставления муниципальной услуги.</w:t>
      </w:r>
    </w:p>
    <w:p w:rsidR="00776106" w:rsidRPr="00E17AE6" w:rsidRDefault="00776106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</w:t>
      </w:r>
      <w:r w:rsidR="00D6186E" w:rsidRPr="00E17AE6">
        <w:rPr>
          <w:sz w:val="24"/>
          <w:szCs w:val="24"/>
        </w:rPr>
        <w:t>8</w:t>
      </w:r>
      <w:r w:rsidRPr="00E17AE6">
        <w:rPr>
          <w:sz w:val="24"/>
          <w:szCs w:val="24"/>
        </w:rPr>
        <w:t>.1.4.</w:t>
      </w:r>
      <w:r w:rsidR="00D6186E" w:rsidRPr="00E17AE6">
        <w:rPr>
          <w:sz w:val="24"/>
          <w:szCs w:val="24"/>
        </w:rPr>
        <w:t> </w:t>
      </w:r>
      <w:r w:rsidRPr="00E17AE6">
        <w:rPr>
          <w:sz w:val="24"/>
          <w:szCs w:val="24"/>
        </w:rPr>
        <w:t xml:space="preserve">Способом фиксации результата выполнения административной процедуры </w:t>
      </w:r>
      <w:r w:rsidR="00D6186E" w:rsidRPr="00E17AE6">
        <w:rPr>
          <w:sz w:val="24"/>
          <w:szCs w:val="24"/>
        </w:rPr>
        <w:t xml:space="preserve">       </w:t>
      </w:r>
      <w:r w:rsidRPr="00E17AE6">
        <w:rPr>
          <w:sz w:val="24"/>
          <w:szCs w:val="24"/>
        </w:rPr>
        <w:t xml:space="preserve">по выдаче (направлению) заявителю результата предоставления муниципальной услуги </w:t>
      </w:r>
      <w:r w:rsidR="00CC7E96" w:rsidRPr="00E17AE6">
        <w:rPr>
          <w:sz w:val="24"/>
          <w:szCs w:val="24"/>
        </w:rPr>
        <w:t>Подразделением</w:t>
      </w:r>
      <w:r w:rsidRPr="00E17AE6">
        <w:rPr>
          <w:sz w:val="24"/>
          <w:szCs w:val="24"/>
        </w:rPr>
        <w:t xml:space="preserve"> является отметка в СЭД о выдаче (направлении) заявителю результата предоставления муниципальной услуги.</w:t>
      </w:r>
    </w:p>
    <w:p w:rsidR="00776106" w:rsidRPr="00E17AE6" w:rsidRDefault="00776106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</w:t>
      </w:r>
      <w:r w:rsidR="002D5AE3" w:rsidRPr="00E17AE6">
        <w:rPr>
          <w:sz w:val="24"/>
          <w:szCs w:val="24"/>
        </w:rPr>
        <w:t>8</w:t>
      </w:r>
      <w:r w:rsidRPr="00E17AE6">
        <w:rPr>
          <w:sz w:val="24"/>
          <w:szCs w:val="24"/>
        </w:rPr>
        <w:t>.1.5.</w:t>
      </w:r>
      <w:r w:rsidR="002D5AE3" w:rsidRPr="00E17AE6">
        <w:rPr>
          <w:sz w:val="24"/>
          <w:szCs w:val="24"/>
        </w:rPr>
        <w:t> </w:t>
      </w:r>
      <w:r w:rsidRPr="00E17AE6">
        <w:rPr>
          <w:sz w:val="24"/>
          <w:szCs w:val="24"/>
        </w:rPr>
        <w:t>Максимальный срок административной процедуры - 1 рабочий день.</w:t>
      </w:r>
    </w:p>
    <w:p w:rsidR="00776106" w:rsidRPr="00E17AE6" w:rsidRDefault="00776106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</w:t>
      </w:r>
      <w:r w:rsidR="002D5AE3" w:rsidRPr="00E17AE6">
        <w:rPr>
          <w:sz w:val="24"/>
          <w:szCs w:val="24"/>
        </w:rPr>
        <w:t>8</w:t>
      </w:r>
      <w:r w:rsidRPr="00E17AE6">
        <w:rPr>
          <w:sz w:val="24"/>
          <w:szCs w:val="24"/>
        </w:rPr>
        <w:t>.2.</w:t>
      </w:r>
      <w:r w:rsidR="002D5AE3" w:rsidRPr="00E17AE6">
        <w:rPr>
          <w:sz w:val="24"/>
          <w:szCs w:val="24"/>
        </w:rPr>
        <w:t> </w:t>
      </w:r>
      <w:r w:rsidRPr="00E17AE6">
        <w:rPr>
          <w:sz w:val="24"/>
          <w:szCs w:val="24"/>
        </w:rPr>
        <w:t xml:space="preserve">Выдача заявителю результата предоставления муниципальной услуги </w:t>
      </w:r>
      <w:r w:rsidR="00CC7E96" w:rsidRPr="00E17AE6">
        <w:rPr>
          <w:sz w:val="24"/>
          <w:szCs w:val="24"/>
        </w:rPr>
        <w:t>у</w:t>
      </w:r>
      <w:r w:rsidRPr="00E17AE6">
        <w:rPr>
          <w:sz w:val="24"/>
          <w:szCs w:val="24"/>
        </w:rPr>
        <w:t>полномоченной организацией.</w:t>
      </w:r>
    </w:p>
    <w:p w:rsidR="00776106" w:rsidRPr="00E17AE6" w:rsidRDefault="00776106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</w:t>
      </w:r>
      <w:r w:rsidR="002D5AE3" w:rsidRPr="00E17AE6">
        <w:rPr>
          <w:sz w:val="24"/>
          <w:szCs w:val="24"/>
        </w:rPr>
        <w:t>8</w:t>
      </w:r>
      <w:r w:rsidRPr="00E17AE6">
        <w:rPr>
          <w:sz w:val="24"/>
          <w:szCs w:val="24"/>
        </w:rPr>
        <w:t>.2.1.</w:t>
      </w:r>
      <w:r w:rsidR="002D5AE3" w:rsidRPr="00E17AE6">
        <w:rPr>
          <w:sz w:val="24"/>
          <w:szCs w:val="24"/>
        </w:rPr>
        <w:t> </w:t>
      </w:r>
      <w:r w:rsidRPr="00E17AE6">
        <w:rPr>
          <w:sz w:val="24"/>
          <w:szCs w:val="24"/>
        </w:rPr>
        <w:t xml:space="preserve">Основанием для начала административной процедуры по выдаче заявителю результата предоставления муниципальной услуги </w:t>
      </w:r>
      <w:r w:rsidR="00CC7E96" w:rsidRPr="00E17AE6">
        <w:rPr>
          <w:sz w:val="24"/>
          <w:szCs w:val="24"/>
        </w:rPr>
        <w:t>у</w:t>
      </w:r>
      <w:r w:rsidRPr="00E17AE6">
        <w:rPr>
          <w:sz w:val="24"/>
          <w:szCs w:val="24"/>
        </w:rPr>
        <w:t xml:space="preserve">полномоченной организацией является поступление должностному лицу </w:t>
      </w:r>
      <w:r w:rsidR="00CC7E96" w:rsidRPr="00E17AE6">
        <w:rPr>
          <w:sz w:val="24"/>
          <w:szCs w:val="24"/>
        </w:rPr>
        <w:t>у</w:t>
      </w:r>
      <w:r w:rsidRPr="00E17AE6">
        <w:rPr>
          <w:sz w:val="24"/>
          <w:szCs w:val="24"/>
        </w:rPr>
        <w:t>полномоченной организации, ответственному за выдачу результата предоставления муниципальной услуги, документов для выдачи заявителю.</w:t>
      </w:r>
    </w:p>
    <w:p w:rsidR="00776106" w:rsidRPr="00E17AE6" w:rsidRDefault="00776106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</w:t>
      </w:r>
      <w:r w:rsidR="00FE7FE7" w:rsidRPr="00E17AE6">
        <w:rPr>
          <w:sz w:val="24"/>
          <w:szCs w:val="24"/>
        </w:rPr>
        <w:t>8</w:t>
      </w:r>
      <w:r w:rsidRPr="00E17AE6">
        <w:rPr>
          <w:sz w:val="24"/>
          <w:szCs w:val="24"/>
        </w:rPr>
        <w:t>.</w:t>
      </w:r>
      <w:r w:rsidR="00FE7FE7" w:rsidRPr="00E17AE6">
        <w:rPr>
          <w:sz w:val="24"/>
          <w:szCs w:val="24"/>
        </w:rPr>
        <w:t>2.2. </w:t>
      </w:r>
      <w:r w:rsidRPr="00E17AE6">
        <w:rPr>
          <w:sz w:val="24"/>
          <w:szCs w:val="24"/>
        </w:rPr>
        <w:t xml:space="preserve">Должностное лицо уполномоченной организации, ответственное за выдачу результата предоставления муниципальной услуги, в течение 1 рабочего дня со дня приема </w:t>
      </w:r>
      <w:r w:rsidR="00FE7FE7" w:rsidRPr="00E17AE6">
        <w:rPr>
          <w:sz w:val="24"/>
          <w:szCs w:val="24"/>
        </w:rPr>
        <w:t xml:space="preserve">     </w:t>
      </w:r>
      <w:r w:rsidRPr="00E17AE6">
        <w:rPr>
          <w:sz w:val="24"/>
          <w:szCs w:val="24"/>
        </w:rPr>
        <w:t xml:space="preserve">от </w:t>
      </w:r>
      <w:r w:rsidR="00CC7E96" w:rsidRPr="00E17AE6">
        <w:rPr>
          <w:sz w:val="24"/>
          <w:szCs w:val="24"/>
        </w:rPr>
        <w:t>Подразделения</w:t>
      </w:r>
      <w:r w:rsidRPr="00E17AE6">
        <w:rPr>
          <w:sz w:val="24"/>
          <w:szCs w:val="24"/>
        </w:rPr>
        <w:t xml:space="preserve"> результата предоставления муниципальной услуги сообщает заявителю </w:t>
      </w:r>
      <w:r w:rsidRPr="00E17AE6">
        <w:rPr>
          <w:sz w:val="24"/>
          <w:szCs w:val="24"/>
        </w:rPr>
        <w:lastRenderedPageBreak/>
        <w:t>лично, по телефону или электронной почте о результате предоставления муниципальной услуги.</w:t>
      </w:r>
    </w:p>
    <w:p w:rsidR="00776106" w:rsidRPr="00E17AE6" w:rsidRDefault="00776106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</w:t>
      </w:r>
      <w:r w:rsidR="00FE7FE7" w:rsidRPr="00E17AE6">
        <w:rPr>
          <w:sz w:val="24"/>
          <w:szCs w:val="24"/>
        </w:rPr>
        <w:t>8</w:t>
      </w:r>
      <w:r w:rsidRPr="00E17AE6">
        <w:rPr>
          <w:sz w:val="24"/>
          <w:szCs w:val="24"/>
        </w:rPr>
        <w:t>.2.3.</w:t>
      </w:r>
      <w:r w:rsidR="00FE7FE7" w:rsidRPr="00E17AE6">
        <w:rPr>
          <w:sz w:val="24"/>
          <w:szCs w:val="24"/>
        </w:rPr>
        <w:t> </w:t>
      </w:r>
      <w:r w:rsidRPr="00E17AE6">
        <w:rPr>
          <w:sz w:val="24"/>
          <w:szCs w:val="24"/>
        </w:rPr>
        <w:t>Должностное лицо уполномоченной организации, ответственное за выдачу результата предоставления муниципальной услуги:</w:t>
      </w:r>
    </w:p>
    <w:p w:rsidR="00776106" w:rsidRPr="00E17AE6" w:rsidRDefault="00FE7FE7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 </w:t>
      </w:r>
      <w:r w:rsidR="00776106" w:rsidRPr="00E17AE6">
        <w:rPr>
          <w:sz w:val="24"/>
          <w:szCs w:val="24"/>
        </w:rPr>
        <w:t>устанавливает личность заявителя, в том числе проверяет документ, удостоверяющий личность;</w:t>
      </w:r>
    </w:p>
    <w:p w:rsidR="00776106" w:rsidRPr="00E17AE6" w:rsidRDefault="00FE7FE7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 </w:t>
      </w:r>
      <w:r w:rsidR="00776106" w:rsidRPr="00E17AE6">
        <w:rPr>
          <w:sz w:val="24"/>
          <w:szCs w:val="24"/>
        </w:rPr>
        <w:t>проверяет правомочность заявителя, в том числе полномочия представителя заявителя действовать от имени заявителя при получении результата предоставления муниципальной услуги;</w:t>
      </w:r>
    </w:p>
    <w:p w:rsidR="00776106" w:rsidRPr="00E17AE6" w:rsidRDefault="00FE7FE7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 </w:t>
      </w:r>
      <w:r w:rsidR="00776106" w:rsidRPr="00E17AE6">
        <w:rPr>
          <w:sz w:val="24"/>
          <w:szCs w:val="24"/>
        </w:rPr>
        <w:t>выясняет у заявителя номер, указанный в расписке в получении документов;</w:t>
      </w:r>
    </w:p>
    <w:p w:rsidR="00776106" w:rsidRPr="00E17AE6" w:rsidRDefault="00FE7FE7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 </w:t>
      </w:r>
      <w:r w:rsidR="00776106" w:rsidRPr="00E17AE6">
        <w:rPr>
          <w:sz w:val="24"/>
          <w:szCs w:val="24"/>
        </w:rPr>
        <w:t>находит документы по предоставлению муниципальной услуги (по номеру, указанному в расписке), а также документы, подлежащие выдаче;</w:t>
      </w:r>
    </w:p>
    <w:p w:rsidR="00776106" w:rsidRPr="00E17AE6" w:rsidRDefault="00776106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</w:t>
      </w:r>
      <w:r w:rsidR="00FE7FE7" w:rsidRPr="00E17AE6">
        <w:rPr>
          <w:sz w:val="24"/>
          <w:szCs w:val="24"/>
        </w:rPr>
        <w:t> </w:t>
      </w:r>
      <w:r w:rsidRPr="00E17AE6">
        <w:rPr>
          <w:sz w:val="24"/>
          <w:szCs w:val="24"/>
        </w:rPr>
        <w:t>делает запись в расписке или АИС МФЦ о выдаче документов;</w:t>
      </w:r>
    </w:p>
    <w:p w:rsidR="00776106" w:rsidRPr="00E17AE6" w:rsidRDefault="00FE7FE7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 </w:t>
      </w:r>
      <w:r w:rsidR="00776106" w:rsidRPr="00E17AE6">
        <w:rPr>
          <w:sz w:val="24"/>
          <w:szCs w:val="24"/>
        </w:rPr>
        <w:t>знакомит заявителя с перечнем выдаваемых документов (оглашает названия выдаваемых документов). Заявитель расписывается в получении результата предоставления муниципальной услуги в расписке;</w:t>
      </w:r>
    </w:p>
    <w:p w:rsidR="00776106" w:rsidRPr="00E17AE6" w:rsidRDefault="00FE7FE7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- </w:t>
      </w:r>
      <w:r w:rsidR="00776106" w:rsidRPr="00E17AE6">
        <w:rPr>
          <w:sz w:val="24"/>
          <w:szCs w:val="24"/>
        </w:rPr>
        <w:t xml:space="preserve">выдает результат предоставления муниципальной услуги заявителю в </w:t>
      </w:r>
      <w:r w:rsidR="003B60B9" w:rsidRPr="00E17AE6">
        <w:rPr>
          <w:sz w:val="24"/>
          <w:szCs w:val="24"/>
        </w:rPr>
        <w:t>двух</w:t>
      </w:r>
      <w:r w:rsidR="00776106" w:rsidRPr="00E17AE6">
        <w:rPr>
          <w:sz w:val="24"/>
          <w:szCs w:val="24"/>
        </w:rPr>
        <w:t xml:space="preserve"> подлинн</w:t>
      </w:r>
      <w:r w:rsidR="003B60B9" w:rsidRPr="00E17AE6">
        <w:rPr>
          <w:sz w:val="24"/>
          <w:szCs w:val="24"/>
        </w:rPr>
        <w:t>ых</w:t>
      </w:r>
      <w:r w:rsidR="00776106" w:rsidRPr="00E17AE6">
        <w:rPr>
          <w:sz w:val="24"/>
          <w:szCs w:val="24"/>
        </w:rPr>
        <w:t xml:space="preserve"> экземпляр</w:t>
      </w:r>
      <w:r w:rsidR="003B60B9" w:rsidRPr="00E17AE6">
        <w:rPr>
          <w:sz w:val="24"/>
          <w:szCs w:val="24"/>
        </w:rPr>
        <w:t>ах</w:t>
      </w:r>
      <w:r w:rsidR="00776106" w:rsidRPr="00E17AE6">
        <w:rPr>
          <w:sz w:val="24"/>
          <w:szCs w:val="24"/>
        </w:rPr>
        <w:t>.</w:t>
      </w:r>
    </w:p>
    <w:p w:rsidR="00776106" w:rsidRPr="00E17AE6" w:rsidRDefault="00FE7FE7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3.8.2.4. </w:t>
      </w:r>
      <w:r w:rsidR="00776106" w:rsidRPr="00E17AE6">
        <w:rPr>
          <w:sz w:val="24"/>
          <w:szCs w:val="24"/>
        </w:rPr>
        <w:t xml:space="preserve">Результатом административной процедуры по выдаче заявителю результата предоставления муниципальной услуги </w:t>
      </w:r>
      <w:r w:rsidR="00CC7E96" w:rsidRPr="00E17AE6">
        <w:rPr>
          <w:sz w:val="24"/>
          <w:szCs w:val="24"/>
        </w:rPr>
        <w:t>у</w:t>
      </w:r>
      <w:r w:rsidR="00776106" w:rsidRPr="00E17AE6">
        <w:rPr>
          <w:sz w:val="24"/>
          <w:szCs w:val="24"/>
        </w:rPr>
        <w:t>полномоченной организацией является получение заявителем документов, являющихся результатом предоставления муниципальной услуги через Уполномоченную организацию.</w:t>
      </w:r>
    </w:p>
    <w:p w:rsidR="00776106" w:rsidRPr="00E17AE6" w:rsidRDefault="003F5CC8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3.8.2.5. </w:t>
      </w:r>
      <w:r w:rsidR="00776106" w:rsidRPr="00E17AE6">
        <w:rPr>
          <w:sz w:val="24"/>
          <w:szCs w:val="24"/>
        </w:rPr>
        <w:t xml:space="preserve">Способом фиксации результата выполнения административной процедуры </w:t>
      </w:r>
      <w:r w:rsidRPr="00E17AE6">
        <w:rPr>
          <w:sz w:val="24"/>
          <w:szCs w:val="24"/>
        </w:rPr>
        <w:t xml:space="preserve">        </w:t>
      </w:r>
      <w:r w:rsidR="00776106" w:rsidRPr="00E17AE6">
        <w:rPr>
          <w:sz w:val="24"/>
          <w:szCs w:val="24"/>
        </w:rPr>
        <w:t xml:space="preserve">по выдаче заявителю результата предоставления муниципальной услуги </w:t>
      </w:r>
      <w:r w:rsidR="00CC7E96" w:rsidRPr="00E17AE6">
        <w:rPr>
          <w:sz w:val="24"/>
          <w:szCs w:val="24"/>
        </w:rPr>
        <w:t>у</w:t>
      </w:r>
      <w:r w:rsidR="00776106" w:rsidRPr="00E17AE6">
        <w:rPr>
          <w:sz w:val="24"/>
          <w:szCs w:val="24"/>
        </w:rPr>
        <w:t>полномоченной организацией является регистрация документов, являющихся результатом предоставления муниципальной услуги, в АИС МФЦ.</w:t>
      </w:r>
    </w:p>
    <w:p w:rsidR="00776106" w:rsidRPr="00E17AE6" w:rsidRDefault="003F5CC8" w:rsidP="004C16FB">
      <w:pPr>
        <w:pStyle w:val="ad"/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3.8</w:t>
      </w:r>
      <w:r w:rsidR="00776106" w:rsidRPr="00E17AE6">
        <w:rPr>
          <w:sz w:val="24"/>
          <w:szCs w:val="24"/>
        </w:rPr>
        <w:t>.2.6.</w:t>
      </w:r>
      <w:r w:rsidRPr="00E17AE6">
        <w:rPr>
          <w:sz w:val="24"/>
          <w:szCs w:val="24"/>
        </w:rPr>
        <w:t> </w:t>
      </w:r>
      <w:r w:rsidR="00776106" w:rsidRPr="00E17AE6">
        <w:rPr>
          <w:sz w:val="24"/>
          <w:szCs w:val="24"/>
        </w:rPr>
        <w:t>Максимальный срок административной процедуры – 1 (один) рабочий день</w:t>
      </w:r>
      <w:proofErr w:type="gramStart"/>
      <w:r w:rsidR="00776106" w:rsidRPr="00E17AE6">
        <w:rPr>
          <w:sz w:val="24"/>
          <w:szCs w:val="24"/>
        </w:rPr>
        <w:t>.».</w:t>
      </w:r>
      <w:proofErr w:type="gramEnd"/>
    </w:p>
    <w:p w:rsidR="00776106" w:rsidRPr="00E17AE6" w:rsidRDefault="00853864" w:rsidP="004C16FB">
      <w:pPr>
        <w:pStyle w:val="ad"/>
        <w:numPr>
          <w:ilvl w:val="0"/>
          <w:numId w:val="7"/>
        </w:numPr>
        <w:tabs>
          <w:tab w:val="left" w:pos="1134"/>
          <w:tab w:val="right" w:pos="9781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E17AE6">
        <w:rPr>
          <w:sz w:val="24"/>
          <w:szCs w:val="24"/>
        </w:rPr>
        <w:t>Приложение № 6 к административному регламенту изложить в следующей редакции:</w:t>
      </w:r>
    </w:p>
    <w:p w:rsidR="0007740F" w:rsidRPr="00E17AE6" w:rsidRDefault="0007740F" w:rsidP="003C01DD">
      <w:pPr>
        <w:tabs>
          <w:tab w:val="left" w:pos="7371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07740F" w:rsidRPr="00E17AE6" w:rsidRDefault="0007740F" w:rsidP="003C01DD">
      <w:pPr>
        <w:tabs>
          <w:tab w:val="left" w:pos="7371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bookmarkStart w:id="0" w:name="_GoBack"/>
      <w:bookmarkEnd w:id="0"/>
    </w:p>
    <w:sectPr w:rsidR="0007740F" w:rsidRPr="00E17AE6" w:rsidSect="00640E79">
      <w:headerReference w:type="default" r:id="rId8"/>
      <w:footnotePr>
        <w:pos w:val="beneathText"/>
      </w:footnotePr>
      <w:pgSz w:w="11905" w:h="16837" w:code="9"/>
      <w:pgMar w:top="1418" w:right="567" w:bottom="1134" w:left="1559" w:header="624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114" w:rsidRDefault="000F3114">
      <w:r>
        <w:separator/>
      </w:r>
    </w:p>
  </w:endnote>
  <w:endnote w:type="continuationSeparator" w:id="0">
    <w:p w:rsidR="000F3114" w:rsidRDefault="000F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114" w:rsidRDefault="000F3114">
      <w:r>
        <w:separator/>
      </w:r>
    </w:p>
  </w:footnote>
  <w:footnote w:type="continuationSeparator" w:id="0">
    <w:p w:rsidR="000F3114" w:rsidRDefault="000F3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03" w:rsidRPr="00640E79" w:rsidRDefault="00286B54" w:rsidP="00640E79">
    <w:pPr>
      <w:pStyle w:val="aa"/>
      <w:jc w:val="center"/>
      <w:rPr>
        <w:sz w:val="24"/>
        <w:szCs w:val="24"/>
      </w:rPr>
    </w:pPr>
    <w:r w:rsidRPr="00640E79">
      <w:rPr>
        <w:sz w:val="24"/>
        <w:szCs w:val="24"/>
      </w:rPr>
      <w:fldChar w:fldCharType="begin"/>
    </w:r>
    <w:r w:rsidRPr="00640E79">
      <w:rPr>
        <w:sz w:val="24"/>
        <w:szCs w:val="24"/>
      </w:rPr>
      <w:instrText xml:space="preserve"> PAGE   \* MERGEFORMAT </w:instrText>
    </w:r>
    <w:r w:rsidRPr="00640E79">
      <w:rPr>
        <w:sz w:val="24"/>
        <w:szCs w:val="24"/>
      </w:rPr>
      <w:fldChar w:fldCharType="separate"/>
    </w:r>
    <w:r w:rsidR="00E17AE6">
      <w:rPr>
        <w:noProof/>
        <w:sz w:val="24"/>
        <w:szCs w:val="24"/>
      </w:rPr>
      <w:t>10</w:t>
    </w:r>
    <w:r w:rsidRPr="00640E79">
      <w:rPr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C4F67C0"/>
    <w:multiLevelType w:val="multilevel"/>
    <w:tmpl w:val="5768A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69393F"/>
    <w:multiLevelType w:val="multilevel"/>
    <w:tmpl w:val="5768A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13551C0"/>
    <w:multiLevelType w:val="hybridMultilevel"/>
    <w:tmpl w:val="3D9AA8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2A12990"/>
    <w:multiLevelType w:val="hybridMultilevel"/>
    <w:tmpl w:val="73666B0E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AA2390"/>
    <w:multiLevelType w:val="hybridMultilevel"/>
    <w:tmpl w:val="F83CB236"/>
    <w:lvl w:ilvl="0" w:tplc="4C28EEE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F22FB0"/>
    <w:multiLevelType w:val="multilevel"/>
    <w:tmpl w:val="5768A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FA65FA9"/>
    <w:multiLevelType w:val="hybridMultilevel"/>
    <w:tmpl w:val="188C200E"/>
    <w:lvl w:ilvl="0" w:tplc="03B0CE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7F"/>
    <w:rsid w:val="00007877"/>
    <w:rsid w:val="00013279"/>
    <w:rsid w:val="00027358"/>
    <w:rsid w:val="0003383E"/>
    <w:rsid w:val="000405C7"/>
    <w:rsid w:val="0005548B"/>
    <w:rsid w:val="00056BB4"/>
    <w:rsid w:val="00057CE3"/>
    <w:rsid w:val="000612E5"/>
    <w:rsid w:val="000619FE"/>
    <w:rsid w:val="00062AF4"/>
    <w:rsid w:val="00066DDA"/>
    <w:rsid w:val="00070F52"/>
    <w:rsid w:val="000719C5"/>
    <w:rsid w:val="0007740F"/>
    <w:rsid w:val="00081AA7"/>
    <w:rsid w:val="0008399F"/>
    <w:rsid w:val="00084906"/>
    <w:rsid w:val="00087001"/>
    <w:rsid w:val="000942CF"/>
    <w:rsid w:val="00094F1D"/>
    <w:rsid w:val="000A32E5"/>
    <w:rsid w:val="000B6455"/>
    <w:rsid w:val="000C345D"/>
    <w:rsid w:val="000C516D"/>
    <w:rsid w:val="000C5672"/>
    <w:rsid w:val="000D7C09"/>
    <w:rsid w:val="000E17CA"/>
    <w:rsid w:val="000E1DFF"/>
    <w:rsid w:val="000F3114"/>
    <w:rsid w:val="00104250"/>
    <w:rsid w:val="0010524D"/>
    <w:rsid w:val="0011770E"/>
    <w:rsid w:val="00122CF1"/>
    <w:rsid w:val="0012402E"/>
    <w:rsid w:val="00126B21"/>
    <w:rsid w:val="001273BE"/>
    <w:rsid w:val="0013162D"/>
    <w:rsid w:val="0013543F"/>
    <w:rsid w:val="0013607F"/>
    <w:rsid w:val="00136667"/>
    <w:rsid w:val="00141339"/>
    <w:rsid w:val="0014397E"/>
    <w:rsid w:val="0014526F"/>
    <w:rsid w:val="00156A4B"/>
    <w:rsid w:val="001619FF"/>
    <w:rsid w:val="00175410"/>
    <w:rsid w:val="001833EB"/>
    <w:rsid w:val="00186A1B"/>
    <w:rsid w:val="001928C1"/>
    <w:rsid w:val="00197E9C"/>
    <w:rsid w:val="001A0BFC"/>
    <w:rsid w:val="001A1F10"/>
    <w:rsid w:val="001A29A4"/>
    <w:rsid w:val="001A48B9"/>
    <w:rsid w:val="001A64AD"/>
    <w:rsid w:val="001A67F2"/>
    <w:rsid w:val="001B3654"/>
    <w:rsid w:val="001C3C98"/>
    <w:rsid w:val="001D54E7"/>
    <w:rsid w:val="001E0B46"/>
    <w:rsid w:val="001E19C0"/>
    <w:rsid w:val="001F2CE3"/>
    <w:rsid w:val="001F4928"/>
    <w:rsid w:val="00203971"/>
    <w:rsid w:val="0020636F"/>
    <w:rsid w:val="00206A25"/>
    <w:rsid w:val="00216D0F"/>
    <w:rsid w:val="002232FC"/>
    <w:rsid w:val="00224839"/>
    <w:rsid w:val="0022522E"/>
    <w:rsid w:val="00225AAD"/>
    <w:rsid w:val="0022706C"/>
    <w:rsid w:val="0023608D"/>
    <w:rsid w:val="002419C5"/>
    <w:rsid w:val="002433FF"/>
    <w:rsid w:val="00253910"/>
    <w:rsid w:val="00265801"/>
    <w:rsid w:val="00272FBC"/>
    <w:rsid w:val="00286B54"/>
    <w:rsid w:val="0029759C"/>
    <w:rsid w:val="002978B2"/>
    <w:rsid w:val="002B2A6A"/>
    <w:rsid w:val="002C114D"/>
    <w:rsid w:val="002C69C3"/>
    <w:rsid w:val="002C7FE7"/>
    <w:rsid w:val="002D2318"/>
    <w:rsid w:val="002D3CD3"/>
    <w:rsid w:val="002D5AE3"/>
    <w:rsid w:val="002E01AF"/>
    <w:rsid w:val="002E7B93"/>
    <w:rsid w:val="002F6498"/>
    <w:rsid w:val="0030152D"/>
    <w:rsid w:val="0030267F"/>
    <w:rsid w:val="00306811"/>
    <w:rsid w:val="00307837"/>
    <w:rsid w:val="0032225A"/>
    <w:rsid w:val="0032471B"/>
    <w:rsid w:val="00331F1B"/>
    <w:rsid w:val="00335000"/>
    <w:rsid w:val="0034145E"/>
    <w:rsid w:val="0035410E"/>
    <w:rsid w:val="00361462"/>
    <w:rsid w:val="003742DD"/>
    <w:rsid w:val="00377710"/>
    <w:rsid w:val="00377DC6"/>
    <w:rsid w:val="003813C8"/>
    <w:rsid w:val="00383BD8"/>
    <w:rsid w:val="003873D3"/>
    <w:rsid w:val="00392BFC"/>
    <w:rsid w:val="003A3259"/>
    <w:rsid w:val="003B60B9"/>
    <w:rsid w:val="003C01DD"/>
    <w:rsid w:val="003C04C5"/>
    <w:rsid w:val="003C1908"/>
    <w:rsid w:val="003C352E"/>
    <w:rsid w:val="003C3ED6"/>
    <w:rsid w:val="003D0711"/>
    <w:rsid w:val="003D1577"/>
    <w:rsid w:val="003D307A"/>
    <w:rsid w:val="003E0A39"/>
    <w:rsid w:val="003E2557"/>
    <w:rsid w:val="003F5CC8"/>
    <w:rsid w:val="00405A1A"/>
    <w:rsid w:val="004102D3"/>
    <w:rsid w:val="004228AD"/>
    <w:rsid w:val="0042550B"/>
    <w:rsid w:val="0043179C"/>
    <w:rsid w:val="00433114"/>
    <w:rsid w:val="004335F9"/>
    <w:rsid w:val="004476F2"/>
    <w:rsid w:val="00455600"/>
    <w:rsid w:val="004569E7"/>
    <w:rsid w:val="00462A4C"/>
    <w:rsid w:val="00474587"/>
    <w:rsid w:val="00480FB3"/>
    <w:rsid w:val="00482D13"/>
    <w:rsid w:val="00483D37"/>
    <w:rsid w:val="004847B4"/>
    <w:rsid w:val="004923DC"/>
    <w:rsid w:val="0049542A"/>
    <w:rsid w:val="004A3487"/>
    <w:rsid w:val="004B2AA2"/>
    <w:rsid w:val="004B3AFE"/>
    <w:rsid w:val="004C16FB"/>
    <w:rsid w:val="004C6C6F"/>
    <w:rsid w:val="004D1F90"/>
    <w:rsid w:val="004E2F67"/>
    <w:rsid w:val="004E6A95"/>
    <w:rsid w:val="004E71DA"/>
    <w:rsid w:val="004F5B16"/>
    <w:rsid w:val="00500FB3"/>
    <w:rsid w:val="00500FEC"/>
    <w:rsid w:val="005074DF"/>
    <w:rsid w:val="00525E3D"/>
    <w:rsid w:val="0053289E"/>
    <w:rsid w:val="00537F3A"/>
    <w:rsid w:val="00541225"/>
    <w:rsid w:val="00541CA9"/>
    <w:rsid w:val="00556B35"/>
    <w:rsid w:val="0056168C"/>
    <w:rsid w:val="00563A55"/>
    <w:rsid w:val="00567F2B"/>
    <w:rsid w:val="0057156D"/>
    <w:rsid w:val="00572083"/>
    <w:rsid w:val="00580A29"/>
    <w:rsid w:val="00584370"/>
    <w:rsid w:val="00584948"/>
    <w:rsid w:val="005862CD"/>
    <w:rsid w:val="00587F3F"/>
    <w:rsid w:val="00592B8C"/>
    <w:rsid w:val="0059488F"/>
    <w:rsid w:val="005A7932"/>
    <w:rsid w:val="005C3A73"/>
    <w:rsid w:val="005C6B79"/>
    <w:rsid w:val="005D0914"/>
    <w:rsid w:val="005D19C7"/>
    <w:rsid w:val="005D1EE6"/>
    <w:rsid w:val="005D3E5E"/>
    <w:rsid w:val="005E0A60"/>
    <w:rsid w:val="005E40E8"/>
    <w:rsid w:val="005F5AC8"/>
    <w:rsid w:val="0060082D"/>
    <w:rsid w:val="00604D36"/>
    <w:rsid w:val="00616EF8"/>
    <w:rsid w:val="00620FD0"/>
    <w:rsid w:val="00624DC1"/>
    <w:rsid w:val="00625C93"/>
    <w:rsid w:val="0063402B"/>
    <w:rsid w:val="00640E79"/>
    <w:rsid w:val="00641A55"/>
    <w:rsid w:val="00645E8A"/>
    <w:rsid w:val="006521AD"/>
    <w:rsid w:val="00652D96"/>
    <w:rsid w:val="00671A0F"/>
    <w:rsid w:val="00676E32"/>
    <w:rsid w:val="0068463E"/>
    <w:rsid w:val="00684B2E"/>
    <w:rsid w:val="00692578"/>
    <w:rsid w:val="00695FD6"/>
    <w:rsid w:val="006B5484"/>
    <w:rsid w:val="006C09CA"/>
    <w:rsid w:val="006C428D"/>
    <w:rsid w:val="006D6B36"/>
    <w:rsid w:val="006F00C5"/>
    <w:rsid w:val="006F0E80"/>
    <w:rsid w:val="006F79D6"/>
    <w:rsid w:val="00717DC3"/>
    <w:rsid w:val="007208DC"/>
    <w:rsid w:val="00730F57"/>
    <w:rsid w:val="00735BDB"/>
    <w:rsid w:val="007420EE"/>
    <w:rsid w:val="007605DA"/>
    <w:rsid w:val="00770516"/>
    <w:rsid w:val="00776106"/>
    <w:rsid w:val="0077640F"/>
    <w:rsid w:val="00776523"/>
    <w:rsid w:val="0079168C"/>
    <w:rsid w:val="00792A9E"/>
    <w:rsid w:val="0079743B"/>
    <w:rsid w:val="007A1511"/>
    <w:rsid w:val="007A30C5"/>
    <w:rsid w:val="007B1018"/>
    <w:rsid w:val="007B6050"/>
    <w:rsid w:val="007B6EF7"/>
    <w:rsid w:val="007C0DAF"/>
    <w:rsid w:val="007C2657"/>
    <w:rsid w:val="007D7E12"/>
    <w:rsid w:val="007E4850"/>
    <w:rsid w:val="007F25F2"/>
    <w:rsid w:val="0080030D"/>
    <w:rsid w:val="0080197E"/>
    <w:rsid w:val="008107A9"/>
    <w:rsid w:val="00812223"/>
    <w:rsid w:val="008150FB"/>
    <w:rsid w:val="00820DBC"/>
    <w:rsid w:val="0082780E"/>
    <w:rsid w:val="00835B3F"/>
    <w:rsid w:val="00835D1E"/>
    <w:rsid w:val="00836B34"/>
    <w:rsid w:val="00847928"/>
    <w:rsid w:val="00853864"/>
    <w:rsid w:val="00853919"/>
    <w:rsid w:val="00855429"/>
    <w:rsid w:val="008563F5"/>
    <w:rsid w:val="00862936"/>
    <w:rsid w:val="00862AFB"/>
    <w:rsid w:val="008728D3"/>
    <w:rsid w:val="00876F18"/>
    <w:rsid w:val="008876AB"/>
    <w:rsid w:val="008A77A8"/>
    <w:rsid w:val="008B2549"/>
    <w:rsid w:val="008B29D3"/>
    <w:rsid w:val="008B644B"/>
    <w:rsid w:val="008B7C7C"/>
    <w:rsid w:val="008E03A1"/>
    <w:rsid w:val="008E4945"/>
    <w:rsid w:val="008E52E9"/>
    <w:rsid w:val="008F194F"/>
    <w:rsid w:val="008F3495"/>
    <w:rsid w:val="0092197A"/>
    <w:rsid w:val="009243E7"/>
    <w:rsid w:val="00926C07"/>
    <w:rsid w:val="009270E4"/>
    <w:rsid w:val="00934F53"/>
    <w:rsid w:val="00936111"/>
    <w:rsid w:val="00936300"/>
    <w:rsid w:val="00940A9E"/>
    <w:rsid w:val="009440ED"/>
    <w:rsid w:val="00952329"/>
    <w:rsid w:val="009557EB"/>
    <w:rsid w:val="00955FB1"/>
    <w:rsid w:val="00965DFD"/>
    <w:rsid w:val="00976BD3"/>
    <w:rsid w:val="00981B27"/>
    <w:rsid w:val="00984D89"/>
    <w:rsid w:val="0099011B"/>
    <w:rsid w:val="0099173B"/>
    <w:rsid w:val="009A736C"/>
    <w:rsid w:val="009B2252"/>
    <w:rsid w:val="009B546F"/>
    <w:rsid w:val="009C0BC8"/>
    <w:rsid w:val="009D082F"/>
    <w:rsid w:val="009E4723"/>
    <w:rsid w:val="009E486E"/>
    <w:rsid w:val="009F4F75"/>
    <w:rsid w:val="00A221DC"/>
    <w:rsid w:val="00A5427B"/>
    <w:rsid w:val="00A6742F"/>
    <w:rsid w:val="00A74F49"/>
    <w:rsid w:val="00A83678"/>
    <w:rsid w:val="00A97B18"/>
    <w:rsid w:val="00AA16B6"/>
    <w:rsid w:val="00AA4EA2"/>
    <w:rsid w:val="00AC01F3"/>
    <w:rsid w:val="00AC0982"/>
    <w:rsid w:val="00AC1BA1"/>
    <w:rsid w:val="00AC6634"/>
    <w:rsid w:val="00AD34AF"/>
    <w:rsid w:val="00AD6781"/>
    <w:rsid w:val="00AD7D2C"/>
    <w:rsid w:val="00AD7E8A"/>
    <w:rsid w:val="00AE6A16"/>
    <w:rsid w:val="00AF0EB8"/>
    <w:rsid w:val="00AF1FB0"/>
    <w:rsid w:val="00AF5204"/>
    <w:rsid w:val="00B03403"/>
    <w:rsid w:val="00B06FE9"/>
    <w:rsid w:val="00B10A52"/>
    <w:rsid w:val="00B11F28"/>
    <w:rsid w:val="00B17C49"/>
    <w:rsid w:val="00B42D82"/>
    <w:rsid w:val="00B45089"/>
    <w:rsid w:val="00B63881"/>
    <w:rsid w:val="00B67B50"/>
    <w:rsid w:val="00B70D89"/>
    <w:rsid w:val="00B97891"/>
    <w:rsid w:val="00BA3DDC"/>
    <w:rsid w:val="00BA66AA"/>
    <w:rsid w:val="00BB0399"/>
    <w:rsid w:val="00BC3179"/>
    <w:rsid w:val="00BE0FA5"/>
    <w:rsid w:val="00BF5DC4"/>
    <w:rsid w:val="00C1189E"/>
    <w:rsid w:val="00C140DE"/>
    <w:rsid w:val="00C15AAC"/>
    <w:rsid w:val="00C161C0"/>
    <w:rsid w:val="00C2041E"/>
    <w:rsid w:val="00C2202A"/>
    <w:rsid w:val="00C30B36"/>
    <w:rsid w:val="00C34F14"/>
    <w:rsid w:val="00C3564B"/>
    <w:rsid w:val="00C45B2D"/>
    <w:rsid w:val="00C64C59"/>
    <w:rsid w:val="00C84D06"/>
    <w:rsid w:val="00C84D22"/>
    <w:rsid w:val="00CA095C"/>
    <w:rsid w:val="00CA7D52"/>
    <w:rsid w:val="00CB1062"/>
    <w:rsid w:val="00CC7E96"/>
    <w:rsid w:val="00CD0874"/>
    <w:rsid w:val="00CD1BD0"/>
    <w:rsid w:val="00CD231A"/>
    <w:rsid w:val="00CD4C75"/>
    <w:rsid w:val="00CD542D"/>
    <w:rsid w:val="00CD75F2"/>
    <w:rsid w:val="00CE0005"/>
    <w:rsid w:val="00CE59A6"/>
    <w:rsid w:val="00CE765C"/>
    <w:rsid w:val="00CF23A5"/>
    <w:rsid w:val="00D00B59"/>
    <w:rsid w:val="00D05A4F"/>
    <w:rsid w:val="00D078EF"/>
    <w:rsid w:val="00D1071B"/>
    <w:rsid w:val="00D10D8E"/>
    <w:rsid w:val="00D13C9A"/>
    <w:rsid w:val="00D24822"/>
    <w:rsid w:val="00D24A86"/>
    <w:rsid w:val="00D26135"/>
    <w:rsid w:val="00D32294"/>
    <w:rsid w:val="00D332C0"/>
    <w:rsid w:val="00D339C5"/>
    <w:rsid w:val="00D36A7F"/>
    <w:rsid w:val="00D44701"/>
    <w:rsid w:val="00D44EEF"/>
    <w:rsid w:val="00D51E48"/>
    <w:rsid w:val="00D535F0"/>
    <w:rsid w:val="00D54228"/>
    <w:rsid w:val="00D552C0"/>
    <w:rsid w:val="00D57395"/>
    <w:rsid w:val="00D57A63"/>
    <w:rsid w:val="00D6186E"/>
    <w:rsid w:val="00D671F0"/>
    <w:rsid w:val="00D675CE"/>
    <w:rsid w:val="00D82983"/>
    <w:rsid w:val="00D90B6F"/>
    <w:rsid w:val="00DA15EA"/>
    <w:rsid w:val="00DA1CCA"/>
    <w:rsid w:val="00DA6A8F"/>
    <w:rsid w:val="00DB2301"/>
    <w:rsid w:val="00DB4745"/>
    <w:rsid w:val="00DD0A52"/>
    <w:rsid w:val="00DD39FD"/>
    <w:rsid w:val="00DD4105"/>
    <w:rsid w:val="00DE0255"/>
    <w:rsid w:val="00DE157A"/>
    <w:rsid w:val="00DE38F8"/>
    <w:rsid w:val="00DE5E03"/>
    <w:rsid w:val="00DF035D"/>
    <w:rsid w:val="00DF272D"/>
    <w:rsid w:val="00DF6FB5"/>
    <w:rsid w:val="00E075E1"/>
    <w:rsid w:val="00E10501"/>
    <w:rsid w:val="00E16FCD"/>
    <w:rsid w:val="00E17AE6"/>
    <w:rsid w:val="00E30E42"/>
    <w:rsid w:val="00E35512"/>
    <w:rsid w:val="00E44EEA"/>
    <w:rsid w:val="00E57AAC"/>
    <w:rsid w:val="00E62263"/>
    <w:rsid w:val="00E62A0F"/>
    <w:rsid w:val="00E71615"/>
    <w:rsid w:val="00E71F67"/>
    <w:rsid w:val="00E83C15"/>
    <w:rsid w:val="00E851EA"/>
    <w:rsid w:val="00E87D65"/>
    <w:rsid w:val="00E92E04"/>
    <w:rsid w:val="00EA50C7"/>
    <w:rsid w:val="00EB038D"/>
    <w:rsid w:val="00EB5EF2"/>
    <w:rsid w:val="00EB73B2"/>
    <w:rsid w:val="00EC48D3"/>
    <w:rsid w:val="00EC7B30"/>
    <w:rsid w:val="00ED0561"/>
    <w:rsid w:val="00ED3F2B"/>
    <w:rsid w:val="00EE395A"/>
    <w:rsid w:val="00EE5DC7"/>
    <w:rsid w:val="00EE6C06"/>
    <w:rsid w:val="00EE7961"/>
    <w:rsid w:val="00EF2F77"/>
    <w:rsid w:val="00F022DD"/>
    <w:rsid w:val="00F04575"/>
    <w:rsid w:val="00F0461F"/>
    <w:rsid w:val="00F075B1"/>
    <w:rsid w:val="00F07660"/>
    <w:rsid w:val="00F35472"/>
    <w:rsid w:val="00F368B1"/>
    <w:rsid w:val="00F405A1"/>
    <w:rsid w:val="00F43CD4"/>
    <w:rsid w:val="00F60F89"/>
    <w:rsid w:val="00F65207"/>
    <w:rsid w:val="00F67323"/>
    <w:rsid w:val="00F807D2"/>
    <w:rsid w:val="00F82146"/>
    <w:rsid w:val="00F83198"/>
    <w:rsid w:val="00F84549"/>
    <w:rsid w:val="00F97FC2"/>
    <w:rsid w:val="00FA3A9D"/>
    <w:rsid w:val="00FC5ADA"/>
    <w:rsid w:val="00FC62FA"/>
    <w:rsid w:val="00FC7155"/>
    <w:rsid w:val="00FC77C5"/>
    <w:rsid w:val="00FD47BE"/>
    <w:rsid w:val="00FE0B92"/>
    <w:rsid w:val="00FE4DC0"/>
    <w:rsid w:val="00FE679D"/>
    <w:rsid w:val="00FE788D"/>
    <w:rsid w:val="00FE7FE7"/>
    <w:rsid w:val="00FF5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6F"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rsid w:val="004C6C6F"/>
    <w:pPr>
      <w:keepNext/>
      <w:tabs>
        <w:tab w:val="num" w:pos="0"/>
      </w:tabs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C6C6F"/>
  </w:style>
  <w:style w:type="character" w:customStyle="1" w:styleId="WW-Absatz-Standardschriftart">
    <w:name w:val="WW-Absatz-Standardschriftart"/>
    <w:rsid w:val="004C6C6F"/>
  </w:style>
  <w:style w:type="character" w:customStyle="1" w:styleId="WW-Absatz-Standardschriftart1">
    <w:name w:val="WW-Absatz-Standardschriftart1"/>
    <w:rsid w:val="004C6C6F"/>
  </w:style>
  <w:style w:type="character" w:customStyle="1" w:styleId="WW-Absatz-Standardschriftart11">
    <w:name w:val="WW-Absatz-Standardschriftart11"/>
    <w:rsid w:val="004C6C6F"/>
  </w:style>
  <w:style w:type="character" w:customStyle="1" w:styleId="WW-Absatz-Standardschriftart111">
    <w:name w:val="WW-Absatz-Standardschriftart111"/>
    <w:rsid w:val="004C6C6F"/>
  </w:style>
  <w:style w:type="character" w:customStyle="1" w:styleId="WW-Absatz-Standardschriftart1111">
    <w:name w:val="WW-Absatz-Standardschriftart1111"/>
    <w:rsid w:val="004C6C6F"/>
  </w:style>
  <w:style w:type="character" w:customStyle="1" w:styleId="WW-Absatz-Standardschriftart11111">
    <w:name w:val="WW-Absatz-Standardschriftart11111"/>
    <w:rsid w:val="004C6C6F"/>
  </w:style>
  <w:style w:type="character" w:customStyle="1" w:styleId="6">
    <w:name w:val="Основной шрифт абзаца6"/>
    <w:rsid w:val="004C6C6F"/>
  </w:style>
  <w:style w:type="character" w:customStyle="1" w:styleId="5">
    <w:name w:val="Основной шрифт абзаца5"/>
    <w:rsid w:val="004C6C6F"/>
  </w:style>
  <w:style w:type="character" w:customStyle="1" w:styleId="WW-Absatz-Standardschriftart111111">
    <w:name w:val="WW-Absatz-Standardschriftart111111"/>
    <w:rsid w:val="004C6C6F"/>
  </w:style>
  <w:style w:type="character" w:customStyle="1" w:styleId="WW-Absatz-Standardschriftart1111111">
    <w:name w:val="WW-Absatz-Standardschriftart1111111"/>
    <w:rsid w:val="004C6C6F"/>
  </w:style>
  <w:style w:type="character" w:customStyle="1" w:styleId="WW-Absatz-Standardschriftart11111111">
    <w:name w:val="WW-Absatz-Standardschriftart11111111"/>
    <w:rsid w:val="004C6C6F"/>
  </w:style>
  <w:style w:type="character" w:customStyle="1" w:styleId="WW-Absatz-Standardschriftart111111111">
    <w:name w:val="WW-Absatz-Standardschriftart111111111"/>
    <w:rsid w:val="004C6C6F"/>
  </w:style>
  <w:style w:type="character" w:customStyle="1" w:styleId="WW-Absatz-Standardschriftart1111111111">
    <w:name w:val="WW-Absatz-Standardschriftart1111111111"/>
    <w:rsid w:val="004C6C6F"/>
  </w:style>
  <w:style w:type="character" w:customStyle="1" w:styleId="4">
    <w:name w:val="Основной шрифт абзаца4"/>
    <w:rsid w:val="004C6C6F"/>
  </w:style>
  <w:style w:type="character" w:customStyle="1" w:styleId="WW8Num3z2">
    <w:name w:val="WW8Num3z2"/>
    <w:rsid w:val="004C6C6F"/>
    <w:rPr>
      <w:sz w:val="24"/>
      <w:szCs w:val="24"/>
    </w:rPr>
  </w:style>
  <w:style w:type="character" w:customStyle="1" w:styleId="WW-Absatz-Standardschriftart11111111111">
    <w:name w:val="WW-Absatz-Standardschriftart11111111111"/>
    <w:rsid w:val="004C6C6F"/>
  </w:style>
  <w:style w:type="character" w:customStyle="1" w:styleId="WW8Num3z0">
    <w:name w:val="WW8Num3z0"/>
    <w:rsid w:val="004C6C6F"/>
    <w:rPr>
      <w:rFonts w:ascii="Symbol" w:hAnsi="Symbol" w:cs="OpenSymbol"/>
    </w:rPr>
  </w:style>
  <w:style w:type="character" w:customStyle="1" w:styleId="WW8Num4z2">
    <w:name w:val="WW8Num4z2"/>
    <w:rsid w:val="004C6C6F"/>
    <w:rPr>
      <w:sz w:val="24"/>
      <w:szCs w:val="24"/>
    </w:rPr>
  </w:style>
  <w:style w:type="character" w:customStyle="1" w:styleId="WW-Absatz-Standardschriftart111111111111">
    <w:name w:val="WW-Absatz-Standardschriftart111111111111"/>
    <w:rsid w:val="004C6C6F"/>
  </w:style>
  <w:style w:type="character" w:customStyle="1" w:styleId="WW8Num3z1">
    <w:name w:val="WW8Num3z1"/>
    <w:rsid w:val="004C6C6F"/>
    <w:rPr>
      <w:sz w:val="22"/>
      <w:szCs w:val="22"/>
    </w:rPr>
  </w:style>
  <w:style w:type="character" w:customStyle="1" w:styleId="WW-Absatz-Standardschriftart1111111111111">
    <w:name w:val="WW-Absatz-Standardschriftart1111111111111"/>
    <w:rsid w:val="004C6C6F"/>
  </w:style>
  <w:style w:type="character" w:customStyle="1" w:styleId="WW-Absatz-Standardschriftart11111111111111">
    <w:name w:val="WW-Absatz-Standardschriftart11111111111111"/>
    <w:rsid w:val="004C6C6F"/>
  </w:style>
  <w:style w:type="character" w:customStyle="1" w:styleId="WW-Absatz-Standardschriftart111111111111111">
    <w:name w:val="WW-Absatz-Standardschriftart111111111111111"/>
    <w:rsid w:val="004C6C6F"/>
  </w:style>
  <w:style w:type="character" w:customStyle="1" w:styleId="WW-Absatz-Standardschriftart1111111111111111">
    <w:name w:val="WW-Absatz-Standardschriftart1111111111111111"/>
    <w:rsid w:val="004C6C6F"/>
  </w:style>
  <w:style w:type="character" w:customStyle="1" w:styleId="WW-Absatz-Standardschriftart11111111111111111">
    <w:name w:val="WW-Absatz-Standardschriftart11111111111111111"/>
    <w:rsid w:val="004C6C6F"/>
  </w:style>
  <w:style w:type="character" w:customStyle="1" w:styleId="WW-Absatz-Standardschriftart111111111111111111">
    <w:name w:val="WW-Absatz-Standardschriftart111111111111111111"/>
    <w:rsid w:val="004C6C6F"/>
  </w:style>
  <w:style w:type="character" w:customStyle="1" w:styleId="WW-Absatz-Standardschriftart1111111111111111111">
    <w:name w:val="WW-Absatz-Standardschriftart1111111111111111111"/>
    <w:rsid w:val="004C6C6F"/>
  </w:style>
  <w:style w:type="character" w:customStyle="1" w:styleId="WW-Absatz-Standardschriftart11111111111111111111">
    <w:name w:val="WW-Absatz-Standardschriftart11111111111111111111"/>
    <w:rsid w:val="004C6C6F"/>
  </w:style>
  <w:style w:type="character" w:customStyle="1" w:styleId="WW-Absatz-Standardschriftart111111111111111111111">
    <w:name w:val="WW-Absatz-Standardschriftart111111111111111111111"/>
    <w:rsid w:val="004C6C6F"/>
  </w:style>
  <w:style w:type="character" w:customStyle="1" w:styleId="WW-Absatz-Standardschriftart1111111111111111111111">
    <w:name w:val="WW-Absatz-Standardschriftart1111111111111111111111"/>
    <w:rsid w:val="004C6C6F"/>
  </w:style>
  <w:style w:type="character" w:customStyle="1" w:styleId="WW-Absatz-Standardschriftart11111111111111111111111">
    <w:name w:val="WW-Absatz-Standardschriftart11111111111111111111111"/>
    <w:rsid w:val="004C6C6F"/>
  </w:style>
  <w:style w:type="character" w:customStyle="1" w:styleId="WW-Absatz-Standardschriftart111111111111111111111111">
    <w:name w:val="WW-Absatz-Standardschriftart111111111111111111111111"/>
    <w:rsid w:val="004C6C6F"/>
  </w:style>
  <w:style w:type="character" w:customStyle="1" w:styleId="WW-Absatz-Standardschriftart1111111111111111111111111">
    <w:name w:val="WW-Absatz-Standardschriftart1111111111111111111111111"/>
    <w:rsid w:val="004C6C6F"/>
  </w:style>
  <w:style w:type="character" w:customStyle="1" w:styleId="30">
    <w:name w:val="Основной шрифт абзаца3"/>
    <w:rsid w:val="004C6C6F"/>
  </w:style>
  <w:style w:type="character" w:customStyle="1" w:styleId="2">
    <w:name w:val="Основной шрифт абзаца2"/>
    <w:rsid w:val="004C6C6F"/>
  </w:style>
  <w:style w:type="character" w:customStyle="1" w:styleId="1">
    <w:name w:val="Основной шрифт абзаца1"/>
    <w:rsid w:val="004C6C6F"/>
  </w:style>
  <w:style w:type="character" w:styleId="a3">
    <w:name w:val="page number"/>
    <w:basedOn w:val="1"/>
    <w:rsid w:val="004C6C6F"/>
  </w:style>
  <w:style w:type="character" w:customStyle="1" w:styleId="a4">
    <w:name w:val="Символ нумерации"/>
    <w:rsid w:val="004C6C6F"/>
    <w:rPr>
      <w:sz w:val="24"/>
      <w:szCs w:val="24"/>
    </w:rPr>
  </w:style>
  <w:style w:type="character" w:customStyle="1" w:styleId="a5">
    <w:name w:val="Маркеры списка"/>
    <w:rsid w:val="004C6C6F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C6C6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4C6C6F"/>
    <w:pPr>
      <w:spacing w:after="120"/>
    </w:pPr>
  </w:style>
  <w:style w:type="paragraph" w:styleId="a8">
    <w:name w:val="List"/>
    <w:basedOn w:val="a7"/>
    <w:rsid w:val="004C6C6F"/>
    <w:rPr>
      <w:rFonts w:ascii="Arial" w:hAnsi="Arial" w:cs="Tahoma"/>
    </w:rPr>
  </w:style>
  <w:style w:type="paragraph" w:customStyle="1" w:styleId="60">
    <w:name w:val="Название6"/>
    <w:basedOn w:val="a"/>
    <w:rsid w:val="004C6C6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rsid w:val="004C6C6F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rsid w:val="004C6C6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1">
    <w:name w:val="Указатель5"/>
    <w:basedOn w:val="a"/>
    <w:rsid w:val="004C6C6F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4C6C6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1">
    <w:name w:val="Указатель4"/>
    <w:basedOn w:val="a"/>
    <w:rsid w:val="004C6C6F"/>
    <w:pPr>
      <w:suppressLineNumbers/>
    </w:pPr>
    <w:rPr>
      <w:rFonts w:cs="Tahoma"/>
    </w:rPr>
  </w:style>
  <w:style w:type="paragraph" w:customStyle="1" w:styleId="31">
    <w:name w:val="Название3"/>
    <w:basedOn w:val="a"/>
    <w:rsid w:val="004C6C6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2">
    <w:name w:val="Указатель3"/>
    <w:basedOn w:val="a"/>
    <w:rsid w:val="004C6C6F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4C6C6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4C6C6F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4C6C6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4C6C6F"/>
    <w:pPr>
      <w:suppressLineNumbers/>
    </w:pPr>
    <w:rPr>
      <w:rFonts w:ascii="Arial" w:hAnsi="Arial" w:cs="Tahoma"/>
    </w:rPr>
  </w:style>
  <w:style w:type="paragraph" w:customStyle="1" w:styleId="ConsPlusTitle">
    <w:name w:val="ConsPlusTitle"/>
    <w:rsid w:val="004C6C6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rsid w:val="004C6C6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alloon Text"/>
    <w:basedOn w:val="a"/>
    <w:rsid w:val="004C6C6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4C6C6F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4C6C6F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link w:val="ae"/>
    <w:rsid w:val="004C6C6F"/>
    <w:pPr>
      <w:spacing w:after="120"/>
      <w:ind w:left="283"/>
    </w:pPr>
  </w:style>
  <w:style w:type="paragraph" w:styleId="22">
    <w:name w:val="envelope return"/>
    <w:basedOn w:val="a"/>
    <w:rsid w:val="004C6C6F"/>
    <w:pPr>
      <w:spacing w:line="0" w:lineRule="atLeast"/>
    </w:pPr>
  </w:style>
  <w:style w:type="paragraph" w:customStyle="1" w:styleId="af">
    <w:name w:val="Содержимое таблицы"/>
    <w:basedOn w:val="a"/>
    <w:rsid w:val="004C6C6F"/>
    <w:pPr>
      <w:widowControl w:val="0"/>
      <w:suppressLineNumbers/>
    </w:pPr>
    <w:rPr>
      <w:rFonts w:eastAsia="Lucida Sans Unicode"/>
      <w:kern w:val="1"/>
      <w:sz w:val="24"/>
      <w:szCs w:val="24"/>
    </w:rPr>
  </w:style>
  <w:style w:type="paragraph" w:customStyle="1" w:styleId="af0">
    <w:name w:val="Заголовок таблицы"/>
    <w:basedOn w:val="af"/>
    <w:rsid w:val="004C6C6F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rsid w:val="004C6C6F"/>
  </w:style>
  <w:style w:type="paragraph" w:customStyle="1" w:styleId="ConsPlusCell">
    <w:name w:val="ConsPlusCell"/>
    <w:basedOn w:val="a"/>
    <w:rsid w:val="004C6C6F"/>
    <w:pPr>
      <w:widowControl w:val="0"/>
      <w:autoSpaceDE w:val="0"/>
    </w:pPr>
    <w:rPr>
      <w:rFonts w:ascii="Arial" w:eastAsia="Arial" w:hAnsi="Arial" w:cs="Arial"/>
      <w:lang w:eastAsia="ru-RU" w:bidi="ru-RU"/>
    </w:rPr>
  </w:style>
  <w:style w:type="character" w:customStyle="1" w:styleId="ab">
    <w:name w:val="Верхний колонтитул Знак"/>
    <w:link w:val="aa"/>
    <w:uiPriority w:val="99"/>
    <w:rsid w:val="00D1071B"/>
    <w:rPr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D44701"/>
    <w:rPr>
      <w:lang w:eastAsia="ar-SA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D54E7"/>
  </w:style>
  <w:style w:type="paragraph" w:styleId="af2">
    <w:name w:val="List Paragraph"/>
    <w:basedOn w:val="a"/>
    <w:uiPriority w:val="34"/>
    <w:qFormat/>
    <w:rsid w:val="004B2A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6F"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rsid w:val="004C6C6F"/>
    <w:pPr>
      <w:keepNext/>
      <w:tabs>
        <w:tab w:val="num" w:pos="0"/>
      </w:tabs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C6C6F"/>
  </w:style>
  <w:style w:type="character" w:customStyle="1" w:styleId="WW-Absatz-Standardschriftart">
    <w:name w:val="WW-Absatz-Standardschriftart"/>
    <w:rsid w:val="004C6C6F"/>
  </w:style>
  <w:style w:type="character" w:customStyle="1" w:styleId="WW-Absatz-Standardschriftart1">
    <w:name w:val="WW-Absatz-Standardschriftart1"/>
    <w:rsid w:val="004C6C6F"/>
  </w:style>
  <w:style w:type="character" w:customStyle="1" w:styleId="WW-Absatz-Standardschriftart11">
    <w:name w:val="WW-Absatz-Standardschriftart11"/>
    <w:rsid w:val="004C6C6F"/>
  </w:style>
  <w:style w:type="character" w:customStyle="1" w:styleId="WW-Absatz-Standardschriftart111">
    <w:name w:val="WW-Absatz-Standardschriftart111"/>
    <w:rsid w:val="004C6C6F"/>
  </w:style>
  <w:style w:type="character" w:customStyle="1" w:styleId="WW-Absatz-Standardschriftart1111">
    <w:name w:val="WW-Absatz-Standardschriftart1111"/>
    <w:rsid w:val="004C6C6F"/>
  </w:style>
  <w:style w:type="character" w:customStyle="1" w:styleId="WW-Absatz-Standardschriftart11111">
    <w:name w:val="WW-Absatz-Standardschriftart11111"/>
    <w:rsid w:val="004C6C6F"/>
  </w:style>
  <w:style w:type="character" w:customStyle="1" w:styleId="6">
    <w:name w:val="Основной шрифт абзаца6"/>
    <w:rsid w:val="004C6C6F"/>
  </w:style>
  <w:style w:type="character" w:customStyle="1" w:styleId="5">
    <w:name w:val="Основной шрифт абзаца5"/>
    <w:rsid w:val="004C6C6F"/>
  </w:style>
  <w:style w:type="character" w:customStyle="1" w:styleId="WW-Absatz-Standardschriftart111111">
    <w:name w:val="WW-Absatz-Standardschriftart111111"/>
    <w:rsid w:val="004C6C6F"/>
  </w:style>
  <w:style w:type="character" w:customStyle="1" w:styleId="WW-Absatz-Standardschriftart1111111">
    <w:name w:val="WW-Absatz-Standardschriftart1111111"/>
    <w:rsid w:val="004C6C6F"/>
  </w:style>
  <w:style w:type="character" w:customStyle="1" w:styleId="WW-Absatz-Standardschriftart11111111">
    <w:name w:val="WW-Absatz-Standardschriftart11111111"/>
    <w:rsid w:val="004C6C6F"/>
  </w:style>
  <w:style w:type="character" w:customStyle="1" w:styleId="WW-Absatz-Standardschriftart111111111">
    <w:name w:val="WW-Absatz-Standardschriftart111111111"/>
    <w:rsid w:val="004C6C6F"/>
  </w:style>
  <w:style w:type="character" w:customStyle="1" w:styleId="WW-Absatz-Standardschriftart1111111111">
    <w:name w:val="WW-Absatz-Standardschriftart1111111111"/>
    <w:rsid w:val="004C6C6F"/>
  </w:style>
  <w:style w:type="character" w:customStyle="1" w:styleId="4">
    <w:name w:val="Основной шрифт абзаца4"/>
    <w:rsid w:val="004C6C6F"/>
  </w:style>
  <w:style w:type="character" w:customStyle="1" w:styleId="WW8Num3z2">
    <w:name w:val="WW8Num3z2"/>
    <w:rsid w:val="004C6C6F"/>
    <w:rPr>
      <w:sz w:val="24"/>
      <w:szCs w:val="24"/>
    </w:rPr>
  </w:style>
  <w:style w:type="character" w:customStyle="1" w:styleId="WW-Absatz-Standardschriftart11111111111">
    <w:name w:val="WW-Absatz-Standardschriftart11111111111"/>
    <w:rsid w:val="004C6C6F"/>
  </w:style>
  <w:style w:type="character" w:customStyle="1" w:styleId="WW8Num3z0">
    <w:name w:val="WW8Num3z0"/>
    <w:rsid w:val="004C6C6F"/>
    <w:rPr>
      <w:rFonts w:ascii="Symbol" w:hAnsi="Symbol" w:cs="OpenSymbol"/>
    </w:rPr>
  </w:style>
  <w:style w:type="character" w:customStyle="1" w:styleId="WW8Num4z2">
    <w:name w:val="WW8Num4z2"/>
    <w:rsid w:val="004C6C6F"/>
    <w:rPr>
      <w:sz w:val="24"/>
      <w:szCs w:val="24"/>
    </w:rPr>
  </w:style>
  <w:style w:type="character" w:customStyle="1" w:styleId="WW-Absatz-Standardschriftart111111111111">
    <w:name w:val="WW-Absatz-Standardschriftart111111111111"/>
    <w:rsid w:val="004C6C6F"/>
  </w:style>
  <w:style w:type="character" w:customStyle="1" w:styleId="WW8Num3z1">
    <w:name w:val="WW8Num3z1"/>
    <w:rsid w:val="004C6C6F"/>
    <w:rPr>
      <w:sz w:val="22"/>
      <w:szCs w:val="22"/>
    </w:rPr>
  </w:style>
  <w:style w:type="character" w:customStyle="1" w:styleId="WW-Absatz-Standardschriftart1111111111111">
    <w:name w:val="WW-Absatz-Standardschriftart1111111111111"/>
    <w:rsid w:val="004C6C6F"/>
  </w:style>
  <w:style w:type="character" w:customStyle="1" w:styleId="WW-Absatz-Standardschriftart11111111111111">
    <w:name w:val="WW-Absatz-Standardschriftart11111111111111"/>
    <w:rsid w:val="004C6C6F"/>
  </w:style>
  <w:style w:type="character" w:customStyle="1" w:styleId="WW-Absatz-Standardschriftart111111111111111">
    <w:name w:val="WW-Absatz-Standardschriftart111111111111111"/>
    <w:rsid w:val="004C6C6F"/>
  </w:style>
  <w:style w:type="character" w:customStyle="1" w:styleId="WW-Absatz-Standardschriftart1111111111111111">
    <w:name w:val="WW-Absatz-Standardschriftart1111111111111111"/>
    <w:rsid w:val="004C6C6F"/>
  </w:style>
  <w:style w:type="character" w:customStyle="1" w:styleId="WW-Absatz-Standardschriftart11111111111111111">
    <w:name w:val="WW-Absatz-Standardschriftart11111111111111111"/>
    <w:rsid w:val="004C6C6F"/>
  </w:style>
  <w:style w:type="character" w:customStyle="1" w:styleId="WW-Absatz-Standardschriftart111111111111111111">
    <w:name w:val="WW-Absatz-Standardschriftart111111111111111111"/>
    <w:rsid w:val="004C6C6F"/>
  </w:style>
  <w:style w:type="character" w:customStyle="1" w:styleId="WW-Absatz-Standardschriftart1111111111111111111">
    <w:name w:val="WW-Absatz-Standardschriftart1111111111111111111"/>
    <w:rsid w:val="004C6C6F"/>
  </w:style>
  <w:style w:type="character" w:customStyle="1" w:styleId="WW-Absatz-Standardschriftart11111111111111111111">
    <w:name w:val="WW-Absatz-Standardschriftart11111111111111111111"/>
    <w:rsid w:val="004C6C6F"/>
  </w:style>
  <w:style w:type="character" w:customStyle="1" w:styleId="WW-Absatz-Standardschriftart111111111111111111111">
    <w:name w:val="WW-Absatz-Standardschriftart111111111111111111111"/>
    <w:rsid w:val="004C6C6F"/>
  </w:style>
  <w:style w:type="character" w:customStyle="1" w:styleId="WW-Absatz-Standardschriftart1111111111111111111111">
    <w:name w:val="WW-Absatz-Standardschriftart1111111111111111111111"/>
    <w:rsid w:val="004C6C6F"/>
  </w:style>
  <w:style w:type="character" w:customStyle="1" w:styleId="WW-Absatz-Standardschriftart11111111111111111111111">
    <w:name w:val="WW-Absatz-Standardschriftart11111111111111111111111"/>
    <w:rsid w:val="004C6C6F"/>
  </w:style>
  <w:style w:type="character" w:customStyle="1" w:styleId="WW-Absatz-Standardschriftart111111111111111111111111">
    <w:name w:val="WW-Absatz-Standardschriftart111111111111111111111111"/>
    <w:rsid w:val="004C6C6F"/>
  </w:style>
  <w:style w:type="character" w:customStyle="1" w:styleId="WW-Absatz-Standardschriftart1111111111111111111111111">
    <w:name w:val="WW-Absatz-Standardschriftart1111111111111111111111111"/>
    <w:rsid w:val="004C6C6F"/>
  </w:style>
  <w:style w:type="character" w:customStyle="1" w:styleId="30">
    <w:name w:val="Основной шрифт абзаца3"/>
    <w:rsid w:val="004C6C6F"/>
  </w:style>
  <w:style w:type="character" w:customStyle="1" w:styleId="2">
    <w:name w:val="Основной шрифт абзаца2"/>
    <w:rsid w:val="004C6C6F"/>
  </w:style>
  <w:style w:type="character" w:customStyle="1" w:styleId="1">
    <w:name w:val="Основной шрифт абзаца1"/>
    <w:rsid w:val="004C6C6F"/>
  </w:style>
  <w:style w:type="character" w:styleId="a3">
    <w:name w:val="page number"/>
    <w:basedOn w:val="1"/>
    <w:rsid w:val="004C6C6F"/>
  </w:style>
  <w:style w:type="character" w:customStyle="1" w:styleId="a4">
    <w:name w:val="Символ нумерации"/>
    <w:rsid w:val="004C6C6F"/>
    <w:rPr>
      <w:sz w:val="24"/>
      <w:szCs w:val="24"/>
    </w:rPr>
  </w:style>
  <w:style w:type="character" w:customStyle="1" w:styleId="a5">
    <w:name w:val="Маркеры списка"/>
    <w:rsid w:val="004C6C6F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C6C6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4C6C6F"/>
    <w:pPr>
      <w:spacing w:after="120"/>
    </w:pPr>
  </w:style>
  <w:style w:type="paragraph" w:styleId="a8">
    <w:name w:val="List"/>
    <w:basedOn w:val="a7"/>
    <w:rsid w:val="004C6C6F"/>
    <w:rPr>
      <w:rFonts w:ascii="Arial" w:hAnsi="Arial" w:cs="Tahoma"/>
    </w:rPr>
  </w:style>
  <w:style w:type="paragraph" w:customStyle="1" w:styleId="60">
    <w:name w:val="Название6"/>
    <w:basedOn w:val="a"/>
    <w:rsid w:val="004C6C6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rsid w:val="004C6C6F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rsid w:val="004C6C6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1">
    <w:name w:val="Указатель5"/>
    <w:basedOn w:val="a"/>
    <w:rsid w:val="004C6C6F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4C6C6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1">
    <w:name w:val="Указатель4"/>
    <w:basedOn w:val="a"/>
    <w:rsid w:val="004C6C6F"/>
    <w:pPr>
      <w:suppressLineNumbers/>
    </w:pPr>
    <w:rPr>
      <w:rFonts w:cs="Tahoma"/>
    </w:rPr>
  </w:style>
  <w:style w:type="paragraph" w:customStyle="1" w:styleId="31">
    <w:name w:val="Название3"/>
    <w:basedOn w:val="a"/>
    <w:rsid w:val="004C6C6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2">
    <w:name w:val="Указатель3"/>
    <w:basedOn w:val="a"/>
    <w:rsid w:val="004C6C6F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4C6C6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4C6C6F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4C6C6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4C6C6F"/>
    <w:pPr>
      <w:suppressLineNumbers/>
    </w:pPr>
    <w:rPr>
      <w:rFonts w:ascii="Arial" w:hAnsi="Arial" w:cs="Tahoma"/>
    </w:rPr>
  </w:style>
  <w:style w:type="paragraph" w:customStyle="1" w:styleId="ConsPlusTitle">
    <w:name w:val="ConsPlusTitle"/>
    <w:rsid w:val="004C6C6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rsid w:val="004C6C6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alloon Text"/>
    <w:basedOn w:val="a"/>
    <w:rsid w:val="004C6C6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4C6C6F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4C6C6F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link w:val="ae"/>
    <w:rsid w:val="004C6C6F"/>
    <w:pPr>
      <w:spacing w:after="120"/>
      <w:ind w:left="283"/>
    </w:pPr>
  </w:style>
  <w:style w:type="paragraph" w:styleId="22">
    <w:name w:val="envelope return"/>
    <w:basedOn w:val="a"/>
    <w:rsid w:val="004C6C6F"/>
    <w:pPr>
      <w:spacing w:line="0" w:lineRule="atLeast"/>
    </w:pPr>
  </w:style>
  <w:style w:type="paragraph" w:customStyle="1" w:styleId="af">
    <w:name w:val="Содержимое таблицы"/>
    <w:basedOn w:val="a"/>
    <w:rsid w:val="004C6C6F"/>
    <w:pPr>
      <w:widowControl w:val="0"/>
      <w:suppressLineNumbers/>
    </w:pPr>
    <w:rPr>
      <w:rFonts w:eastAsia="Lucida Sans Unicode"/>
      <w:kern w:val="1"/>
      <w:sz w:val="24"/>
      <w:szCs w:val="24"/>
    </w:rPr>
  </w:style>
  <w:style w:type="paragraph" w:customStyle="1" w:styleId="af0">
    <w:name w:val="Заголовок таблицы"/>
    <w:basedOn w:val="af"/>
    <w:rsid w:val="004C6C6F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rsid w:val="004C6C6F"/>
  </w:style>
  <w:style w:type="paragraph" w:customStyle="1" w:styleId="ConsPlusCell">
    <w:name w:val="ConsPlusCell"/>
    <w:basedOn w:val="a"/>
    <w:rsid w:val="004C6C6F"/>
    <w:pPr>
      <w:widowControl w:val="0"/>
      <w:autoSpaceDE w:val="0"/>
    </w:pPr>
    <w:rPr>
      <w:rFonts w:ascii="Arial" w:eastAsia="Arial" w:hAnsi="Arial" w:cs="Arial"/>
      <w:lang w:eastAsia="ru-RU" w:bidi="ru-RU"/>
    </w:rPr>
  </w:style>
  <w:style w:type="character" w:customStyle="1" w:styleId="ab">
    <w:name w:val="Верхний колонтитул Знак"/>
    <w:link w:val="aa"/>
    <w:uiPriority w:val="99"/>
    <w:rsid w:val="00D1071B"/>
    <w:rPr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D44701"/>
    <w:rPr>
      <w:lang w:eastAsia="ar-SA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D54E7"/>
  </w:style>
  <w:style w:type="paragraph" w:styleId="af2">
    <w:name w:val="List Paragraph"/>
    <w:basedOn w:val="a"/>
    <w:uiPriority w:val="34"/>
    <w:qFormat/>
    <w:rsid w:val="004B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10</Pages>
  <Words>3240</Words>
  <Characters>18474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Alyoshin</dc:creator>
  <cp:lastModifiedBy>Галина Анатольевна Гусева</cp:lastModifiedBy>
  <cp:revision>41</cp:revision>
  <cp:lastPrinted>2017-01-16T14:20:00Z</cp:lastPrinted>
  <dcterms:created xsi:type="dcterms:W3CDTF">2017-01-16T14:16:00Z</dcterms:created>
  <dcterms:modified xsi:type="dcterms:W3CDTF">2017-05-17T11:28:00Z</dcterms:modified>
</cp:coreProperties>
</file>